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DAB77" w14:textId="77777777" w:rsidR="00CD5AA4" w:rsidRPr="007C2CB3" w:rsidRDefault="007E03FC" w:rsidP="006519A8">
      <w:pPr>
        <w:rPr>
          <w:color w:val="000000" w:themeColor="text1"/>
        </w:rPr>
        <w:sectPr w:rsidR="00CD5AA4" w:rsidRPr="007C2CB3" w:rsidSect="00EC67EF">
          <w:headerReference w:type="even" r:id="rId10"/>
          <w:headerReference w:type="default" r:id="rId11"/>
          <w:footerReference w:type="default" r:id="rId12"/>
          <w:headerReference w:type="first" r:id="rId13"/>
          <w:footerReference w:type="first" r:id="rId14"/>
          <w:pgSz w:w="11900" w:h="16840" w:code="9"/>
          <w:pgMar w:top="6719" w:right="1418" w:bottom="1418" w:left="851" w:header="284" w:footer="737" w:gutter="0"/>
          <w:cols w:space="708"/>
          <w:titlePg/>
          <w:docGrid w:linePitch="326"/>
        </w:sectPr>
      </w:pPr>
      <w:r w:rsidRPr="007C2CB3">
        <w:rPr>
          <w:noProof/>
          <w:color w:val="000000" w:themeColor="text1"/>
          <w:lang w:eastAsia="en-AU"/>
        </w:rPr>
        <mc:AlternateContent>
          <mc:Choice Requires="wps">
            <w:drawing>
              <wp:anchor distT="45720" distB="45720" distL="114300" distR="114300" simplePos="0" relativeHeight="251659264" behindDoc="0" locked="0" layoutInCell="1" allowOverlap="1" wp14:anchorId="565D998A" wp14:editId="004140FF">
                <wp:simplePos x="0" y="0"/>
                <wp:positionH relativeFrom="page">
                  <wp:posOffset>448887</wp:posOffset>
                </wp:positionH>
                <wp:positionV relativeFrom="page">
                  <wp:align>top</wp:align>
                </wp:positionV>
                <wp:extent cx="6650182" cy="38340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182" cy="3834000"/>
                        </a:xfrm>
                        <a:prstGeom prst="rect">
                          <a:avLst/>
                        </a:prstGeom>
                        <a:noFill/>
                        <a:ln w="9525">
                          <a:noFill/>
                          <a:miter lim="800000"/>
                          <a:headEnd/>
                          <a:tailEnd/>
                        </a:ln>
                      </wps:spPr>
                      <wps:txbx>
                        <w:txbxContent>
                          <w:p w14:paraId="1BED71DF" w14:textId="0D365A4C" w:rsidR="00875CF3" w:rsidRDefault="0043613F" w:rsidP="00631D91">
                            <w:pPr>
                              <w:pStyle w:val="Covertitle"/>
                              <w:ind w:right="-21"/>
                              <w:rPr>
                                <w:color w:val="000000" w:themeColor="text1"/>
                              </w:rPr>
                            </w:pPr>
                            <w:r>
                              <w:rPr>
                                <w:color w:val="000000" w:themeColor="text1"/>
                              </w:rPr>
                              <w:drawing>
                                <wp:inline distT="0" distB="0" distL="0" distR="0" wp14:anchorId="7932CD5A" wp14:editId="302EB72F">
                                  <wp:extent cx="5560060" cy="1475740"/>
                                  <wp:effectExtent l="0" t="0" r="254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5"/>
                                          <a:stretch>
                                            <a:fillRect/>
                                          </a:stretch>
                                        </pic:blipFill>
                                        <pic:spPr>
                                          <a:xfrm>
                                            <a:off x="0" y="0"/>
                                            <a:ext cx="5560060" cy="1475740"/>
                                          </a:xfrm>
                                          <a:prstGeom prst="rect">
                                            <a:avLst/>
                                          </a:prstGeom>
                                        </pic:spPr>
                                      </pic:pic>
                                    </a:graphicData>
                                  </a:graphic>
                                </wp:inline>
                              </w:drawing>
                            </w:r>
                          </w:p>
                          <w:p w14:paraId="69F3FAF6" w14:textId="027E7DB8" w:rsidR="00875CF3" w:rsidRPr="007C2CB3" w:rsidRDefault="00875CF3" w:rsidP="0043613F">
                            <w:pPr>
                              <w:pStyle w:val="Covertitle"/>
                              <w:rPr>
                                <w:color w:val="000000" w:themeColor="text1"/>
                              </w:rPr>
                            </w:pPr>
                            <w:r w:rsidRPr="007C2CB3">
                              <w:rPr>
                                <w:color w:val="000000" w:themeColor="text1"/>
                              </w:rPr>
                              <w:t>School Rep</w:t>
                            </w:r>
                            <w:r>
                              <w:rPr>
                                <w:color w:val="000000" w:themeColor="text1"/>
                              </w:rPr>
                              <w:t>ort 202</w:t>
                            </w:r>
                            <w:r w:rsidR="009C228C">
                              <w:rPr>
                                <w:color w:val="000000" w:themeColor="text1"/>
                              </w:rPr>
                              <w:t>5</w:t>
                            </w:r>
                          </w:p>
                        </w:txbxContent>
                      </wps:txbx>
                      <wps:bodyPr rot="0" vert="horz" wrap="square" lIns="540000" tIns="0" rIns="540000" bIns="144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65D998A" id="_x0000_t202" coordsize="21600,21600" o:spt="202" path="m,l,21600r21600,l21600,xe">
                <v:stroke joinstyle="miter"/>
                <v:path gradientshapeok="t" o:connecttype="rect"/>
              </v:shapetype>
              <v:shape id="Text Box 2" o:spid="_x0000_s1026" type="#_x0000_t202" style="position:absolute;margin-left:35.35pt;margin-top:0;width:523.65pt;height:301.9pt;z-index:251659264;visibility:visible;mso-wrap-style:square;mso-width-percent:0;mso-height-percent:0;mso-wrap-distance-left:9pt;mso-wrap-distance-top:3.6pt;mso-wrap-distance-right:9pt;mso-wrap-distance-bottom:3.6pt;mso-position-horizontal:absolute;mso-position-horizontal-relative:page;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" filled="f" stroked="f">
                <v:textbox inset="15mm,0,15mm,4mm">
                  <w:txbxContent>
                    <w:p w14:paraId="1BED71DF" w14:textId="0D365A4C" w:rsidR="00875CF3" w:rsidRDefault="0043613F" w:rsidP="00631D91">
                      <w:pPr>
                        <w:pStyle w:val="Covertitle"/>
                        <w:ind w:right="-21"/>
                        <w:rPr>
                          <w:color w:val="000000" w:themeColor="text1"/>
                        </w:rPr>
                      </w:pPr>
                      <w:r>
                        <w:rPr>
                          <w:color w:val="000000" w:themeColor="text1"/>
                        </w:rPr>
                        <w:drawing>
                          <wp:inline distT="0" distB="0" distL="0" distR="0" wp14:anchorId="7932CD5A" wp14:editId="302EB72F">
                            <wp:extent cx="5560060" cy="1475740"/>
                            <wp:effectExtent l="0" t="0" r="254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5"/>
                                    <a:stretch>
                                      <a:fillRect/>
                                    </a:stretch>
                                  </pic:blipFill>
                                  <pic:spPr>
                                    <a:xfrm>
                                      <a:off x="0" y="0"/>
                                      <a:ext cx="5560060" cy="1475740"/>
                                    </a:xfrm>
                                    <a:prstGeom prst="rect">
                                      <a:avLst/>
                                    </a:prstGeom>
                                  </pic:spPr>
                                </pic:pic>
                              </a:graphicData>
                            </a:graphic>
                          </wp:inline>
                        </w:drawing>
                      </w:r>
                    </w:p>
                    <w:p w14:paraId="69F3FAF6" w14:textId="027E7DB8" w:rsidR="00875CF3" w:rsidRPr="007C2CB3" w:rsidRDefault="00875CF3" w:rsidP="0043613F">
                      <w:pPr>
                        <w:pStyle w:val="Covertitle"/>
                        <w:rPr>
                          <w:color w:val="000000" w:themeColor="text1"/>
                        </w:rPr>
                      </w:pPr>
                      <w:r w:rsidRPr="007C2CB3">
                        <w:rPr>
                          <w:color w:val="000000" w:themeColor="text1"/>
                        </w:rPr>
                        <w:t>School Rep</w:t>
                      </w:r>
                      <w:r>
                        <w:rPr>
                          <w:color w:val="000000" w:themeColor="text1"/>
                        </w:rPr>
                        <w:t>ort 202</w:t>
                      </w:r>
                      <w:r w:rsidR="009C228C">
                        <w:rPr>
                          <w:color w:val="000000" w:themeColor="text1"/>
                        </w:rPr>
                        <w:t>5</w:t>
                      </w:r>
                    </w:p>
                  </w:txbxContent>
                </v:textbox>
                <w10:wrap anchorx="page" anchory="page"/>
              </v:shape>
            </w:pict>
          </mc:Fallback>
        </mc:AlternateContent>
      </w:r>
    </w:p>
    <w:tbl>
      <w:tblPr>
        <w:tblStyle w:val="TableGrid"/>
        <w:tblW w:w="9640" w:type="dxa"/>
        <w:tblInd w:w="-147" w:type="dxa"/>
        <w:tblCellMar>
          <w:top w:w="113" w:type="dxa"/>
          <w:bottom w:w="113" w:type="dxa"/>
        </w:tblCellMar>
        <w:tblLook w:val="04A0" w:firstRow="1" w:lastRow="0" w:firstColumn="1" w:lastColumn="0" w:noHBand="0" w:noVBand="1"/>
      </w:tblPr>
      <w:tblGrid>
        <w:gridCol w:w="9640"/>
      </w:tblGrid>
      <w:tr w:rsidR="007C2CB3" w:rsidRPr="007C2CB3" w14:paraId="2F86693E" w14:textId="77777777" w:rsidTr="00B06A0A">
        <w:tc>
          <w:tcPr>
            <w:tcW w:w="9640" w:type="dxa"/>
            <w:shd w:val="clear" w:color="auto" w:fill="FF0000"/>
          </w:tcPr>
          <w:p w14:paraId="2EB6A28B" w14:textId="2505EB97" w:rsidR="00100A1B" w:rsidRPr="00B62BB7" w:rsidRDefault="001055EF" w:rsidP="001055EF">
            <w:pPr>
              <w:rPr>
                <w:b/>
                <w:color w:val="FFFFFF" w:themeColor="background1"/>
                <w:sz w:val="28"/>
                <w:szCs w:val="28"/>
              </w:rPr>
            </w:pPr>
            <w:bookmarkStart w:id="0" w:name="_Hlk96431789"/>
            <w:r w:rsidRPr="00B62BB7">
              <w:rPr>
                <w:b/>
                <w:color w:val="FFFFFF" w:themeColor="background1"/>
                <w:sz w:val="28"/>
                <w:szCs w:val="28"/>
              </w:rPr>
              <w:lastRenderedPageBreak/>
              <w:t>School Overview</w:t>
            </w:r>
          </w:p>
        </w:tc>
      </w:tr>
      <w:tr w:rsidR="007C2CB3" w:rsidRPr="007C2CB3" w14:paraId="2206E481" w14:textId="77777777" w:rsidTr="00B06A0A">
        <w:trPr>
          <w:trHeight w:val="2835"/>
        </w:trPr>
        <w:tc>
          <w:tcPr>
            <w:tcW w:w="9640" w:type="dxa"/>
          </w:tcPr>
          <w:p w14:paraId="1B32265C" w14:textId="77777777" w:rsidR="00A06FF9" w:rsidRPr="00A06FF9" w:rsidRDefault="00A06FF9" w:rsidP="00A06FF9">
            <w:pPr>
              <w:spacing w:line="360" w:lineRule="auto"/>
              <w:rPr>
                <w:sz w:val="24"/>
                <w:szCs w:val="24"/>
              </w:rPr>
            </w:pPr>
            <w:r w:rsidRPr="00A06FF9">
              <w:rPr>
                <w:sz w:val="24"/>
                <w:szCs w:val="24"/>
              </w:rPr>
              <w:t>Our motto at West Northam Primary School is Belong - Respect - Learn, where students learn to persevere and achieve their best. We foster a sense of belonging and support our students to respect, care and contribute to a positive school community.</w:t>
            </w:r>
          </w:p>
          <w:p w14:paraId="6DF64893" w14:textId="77777777" w:rsidR="00A06FF9" w:rsidRPr="00A06FF9" w:rsidRDefault="00A06FF9" w:rsidP="00A06FF9">
            <w:pPr>
              <w:spacing w:line="360" w:lineRule="auto"/>
              <w:rPr>
                <w:sz w:val="24"/>
                <w:szCs w:val="24"/>
              </w:rPr>
            </w:pPr>
          </w:p>
          <w:p w14:paraId="1C4B0F3D" w14:textId="63E78C3B" w:rsidR="00A06FF9" w:rsidRPr="00A06FF9" w:rsidRDefault="00A06FF9" w:rsidP="00A06FF9">
            <w:pPr>
              <w:spacing w:line="360" w:lineRule="auto"/>
              <w:rPr>
                <w:sz w:val="24"/>
                <w:szCs w:val="24"/>
              </w:rPr>
            </w:pPr>
            <w:r w:rsidRPr="00A06FF9">
              <w:rPr>
                <w:sz w:val="24"/>
                <w:szCs w:val="24"/>
              </w:rPr>
              <w:t>At West Northam Primary School, we offer your child a high-quality education in a safe, caring and culturally inclusive environment where all students can learn and grow.</w:t>
            </w:r>
          </w:p>
          <w:p w14:paraId="069456EE" w14:textId="77777777" w:rsidR="00A06FF9" w:rsidRPr="00A06FF9" w:rsidRDefault="00A06FF9" w:rsidP="00A06FF9">
            <w:pPr>
              <w:spacing w:line="360" w:lineRule="auto"/>
              <w:rPr>
                <w:sz w:val="24"/>
                <w:szCs w:val="24"/>
              </w:rPr>
            </w:pPr>
          </w:p>
          <w:p w14:paraId="03D78BAE" w14:textId="77777777" w:rsidR="00A06FF9" w:rsidRPr="00A06FF9" w:rsidRDefault="00A06FF9" w:rsidP="00A06FF9">
            <w:pPr>
              <w:spacing w:line="360" w:lineRule="auto"/>
              <w:rPr>
                <w:sz w:val="24"/>
                <w:szCs w:val="24"/>
              </w:rPr>
            </w:pPr>
            <w:r w:rsidRPr="00A06FF9">
              <w:rPr>
                <w:sz w:val="24"/>
                <w:szCs w:val="24"/>
              </w:rPr>
              <w:t>Our highly skilled early childhood and senior team leaders work closely with staff to ensure our teachers use effective practices that provide excellence in teaching and learning for our students.</w:t>
            </w:r>
          </w:p>
          <w:p w14:paraId="7F1653EB" w14:textId="77777777" w:rsidR="00A06FF9" w:rsidRPr="00A06FF9" w:rsidRDefault="00A06FF9" w:rsidP="00A06FF9">
            <w:pPr>
              <w:spacing w:line="360" w:lineRule="auto"/>
              <w:rPr>
                <w:sz w:val="24"/>
                <w:szCs w:val="24"/>
              </w:rPr>
            </w:pPr>
          </w:p>
          <w:p w14:paraId="169E6A0A" w14:textId="4614D2F9" w:rsidR="00A06FF9" w:rsidRPr="00A06FF9" w:rsidRDefault="00A06FF9" w:rsidP="00A06FF9">
            <w:pPr>
              <w:spacing w:line="360" w:lineRule="auto"/>
              <w:rPr>
                <w:sz w:val="24"/>
                <w:szCs w:val="24"/>
              </w:rPr>
            </w:pPr>
            <w:r w:rsidRPr="00A06FF9">
              <w:rPr>
                <w:sz w:val="24"/>
                <w:szCs w:val="24"/>
              </w:rPr>
              <w:t>To prepare our students for an increasingly technological world, every classroom has an interactive LED panel, and we provide every student with an iPad or laptop to ensure the students receive the highest level of instruction using the latest in technology.</w:t>
            </w:r>
          </w:p>
          <w:p w14:paraId="5656CB49" w14:textId="77777777" w:rsidR="00A06FF9" w:rsidRPr="00A06FF9" w:rsidRDefault="00A06FF9" w:rsidP="00A06FF9">
            <w:pPr>
              <w:spacing w:line="360" w:lineRule="auto"/>
              <w:rPr>
                <w:sz w:val="24"/>
                <w:szCs w:val="24"/>
              </w:rPr>
            </w:pPr>
          </w:p>
          <w:p w14:paraId="5AC19E90" w14:textId="77777777" w:rsidR="00A06FF9" w:rsidRPr="00A06FF9" w:rsidRDefault="00A06FF9" w:rsidP="00A06FF9">
            <w:pPr>
              <w:spacing w:line="360" w:lineRule="auto"/>
              <w:rPr>
                <w:sz w:val="24"/>
                <w:szCs w:val="24"/>
              </w:rPr>
            </w:pPr>
            <w:r w:rsidRPr="00A06FF9">
              <w:rPr>
                <w:sz w:val="24"/>
                <w:szCs w:val="24"/>
              </w:rPr>
              <w:t>Positive Behaviour Support (PBS) is about prevention, rather than intervention and explicitly teaching the students the skills to make good behaviour choices. Our staff are committed to teaching our students with kindness and compassion, applying PBS to establish our values of belong, respect and learn, and explicitly teaching the behaviour expectations linked to each value. PBS focuses on moving from 'Managing Student Behaviour' to 'Student Engagement' by building a sense of belonging, promoting a school culture in which students respect themselves and others, creating an inclusive environment where students can focus on their learning.</w:t>
            </w:r>
          </w:p>
          <w:p w14:paraId="50ECDB7E" w14:textId="77777777" w:rsidR="00A06FF9" w:rsidRPr="00A06FF9" w:rsidRDefault="00A06FF9" w:rsidP="00A06FF9">
            <w:pPr>
              <w:spacing w:line="360" w:lineRule="auto"/>
              <w:rPr>
                <w:sz w:val="24"/>
                <w:szCs w:val="24"/>
              </w:rPr>
            </w:pPr>
          </w:p>
          <w:p w14:paraId="3D0FCBB6" w14:textId="29AD612B" w:rsidR="00100A1B" w:rsidRPr="00B62BB7" w:rsidRDefault="00A06FF9" w:rsidP="00A06FF9">
            <w:pPr>
              <w:spacing w:line="360" w:lineRule="auto"/>
              <w:rPr>
                <w:color w:val="000000" w:themeColor="text1"/>
                <w:sz w:val="24"/>
                <w:szCs w:val="24"/>
              </w:rPr>
            </w:pPr>
            <w:r w:rsidRPr="00A06FF9">
              <w:rPr>
                <w:sz w:val="24"/>
                <w:szCs w:val="24"/>
              </w:rPr>
              <w:t>Our school has strong partnerships with the community and regularly extends invitations to parents, friends and family members to visit the school for special events and to celebrate successes. Our P&amp;C and the School Council work diligently to support the school and we welcome parents, carers, family and friends into our school and into our classrooms to build our partnership with you in your child’s education.</w:t>
            </w:r>
          </w:p>
        </w:tc>
      </w:tr>
    </w:tbl>
    <w:p w14:paraId="2BFCB5E6" w14:textId="3860D901" w:rsidR="00100A1B" w:rsidRDefault="00100A1B">
      <w:pPr>
        <w:rPr>
          <w:color w:val="000000" w:themeColor="text1"/>
        </w:rPr>
      </w:pPr>
    </w:p>
    <w:p w14:paraId="5B1C0DF0" w14:textId="77777777" w:rsidR="00B06A0A" w:rsidRDefault="00B06A0A">
      <w:pPr>
        <w:rPr>
          <w:color w:val="000000" w:themeColor="text1"/>
        </w:rPr>
      </w:pPr>
    </w:p>
    <w:p w14:paraId="2F070258" w14:textId="77777777" w:rsidR="00B06A0A" w:rsidRDefault="00B06A0A">
      <w:pPr>
        <w:rPr>
          <w:color w:val="000000" w:themeColor="text1"/>
        </w:rPr>
      </w:pPr>
    </w:p>
    <w:p w14:paraId="6331C493" w14:textId="77777777" w:rsidR="00B06A0A" w:rsidRDefault="00B06A0A">
      <w:pPr>
        <w:rPr>
          <w:color w:val="000000" w:themeColor="text1"/>
        </w:rPr>
      </w:pPr>
    </w:p>
    <w:p w14:paraId="026440E1" w14:textId="77777777" w:rsidR="00B06A0A" w:rsidRDefault="00B06A0A">
      <w:pPr>
        <w:rPr>
          <w:color w:val="000000" w:themeColor="text1"/>
        </w:rPr>
      </w:pPr>
    </w:p>
    <w:p w14:paraId="7FB3B237" w14:textId="77777777" w:rsidR="00B06A0A" w:rsidRDefault="00B06A0A">
      <w:pPr>
        <w:rPr>
          <w:color w:val="000000" w:themeColor="text1"/>
        </w:rPr>
      </w:pPr>
    </w:p>
    <w:tbl>
      <w:tblPr>
        <w:tblStyle w:val="TableGrid"/>
        <w:tblW w:w="9640" w:type="dxa"/>
        <w:tblInd w:w="-147" w:type="dxa"/>
        <w:tblCellMar>
          <w:top w:w="85" w:type="dxa"/>
          <w:bottom w:w="85" w:type="dxa"/>
        </w:tblCellMar>
        <w:tblLook w:val="04A0" w:firstRow="1" w:lastRow="0" w:firstColumn="1" w:lastColumn="0" w:noHBand="0" w:noVBand="1"/>
      </w:tblPr>
      <w:tblGrid>
        <w:gridCol w:w="5954"/>
        <w:gridCol w:w="1843"/>
        <w:gridCol w:w="1843"/>
      </w:tblGrid>
      <w:tr w:rsidR="007C2CB3" w:rsidRPr="007C2CB3" w14:paraId="21FA1826" w14:textId="77777777" w:rsidTr="00543261">
        <w:tc>
          <w:tcPr>
            <w:tcW w:w="9640" w:type="dxa"/>
            <w:gridSpan w:val="3"/>
            <w:shd w:val="clear" w:color="auto" w:fill="FF0000"/>
          </w:tcPr>
          <w:p w14:paraId="7D78E51A" w14:textId="7881AC5D" w:rsidR="00100A1B" w:rsidRPr="00B62BB7" w:rsidRDefault="00100A1B" w:rsidP="001055EF">
            <w:pPr>
              <w:rPr>
                <w:b/>
                <w:color w:val="FFFFFF" w:themeColor="background1"/>
                <w:sz w:val="28"/>
                <w:szCs w:val="28"/>
              </w:rPr>
            </w:pPr>
            <w:r w:rsidRPr="00B62BB7">
              <w:rPr>
                <w:b/>
                <w:color w:val="FFFFFF" w:themeColor="background1"/>
                <w:sz w:val="28"/>
                <w:szCs w:val="28"/>
              </w:rPr>
              <w:lastRenderedPageBreak/>
              <w:t>Stud</w:t>
            </w:r>
            <w:r w:rsidR="001055EF" w:rsidRPr="00B62BB7">
              <w:rPr>
                <w:b/>
                <w:color w:val="FFFFFF" w:themeColor="background1"/>
                <w:sz w:val="28"/>
                <w:szCs w:val="28"/>
              </w:rPr>
              <w:t>ent Numbers and Characteristics</w:t>
            </w:r>
          </w:p>
        </w:tc>
      </w:tr>
      <w:tr w:rsidR="005B4790" w:rsidRPr="007C2CB3" w14:paraId="0807D109" w14:textId="77777777" w:rsidTr="00543261">
        <w:trPr>
          <w:trHeight w:val="17"/>
        </w:trPr>
        <w:tc>
          <w:tcPr>
            <w:tcW w:w="5954" w:type="dxa"/>
            <w:vAlign w:val="center"/>
          </w:tcPr>
          <w:p w14:paraId="6CE203C6" w14:textId="1D9651C9" w:rsidR="005B4790" w:rsidRPr="00B62BB7" w:rsidRDefault="005B4790" w:rsidP="00FD7673">
            <w:pPr>
              <w:rPr>
                <w:b/>
                <w:color w:val="000000" w:themeColor="text1"/>
                <w:sz w:val="24"/>
                <w:szCs w:val="24"/>
              </w:rPr>
            </w:pPr>
            <w:r w:rsidRPr="00B62BB7">
              <w:rPr>
                <w:b/>
                <w:color w:val="000000" w:themeColor="text1"/>
                <w:sz w:val="24"/>
                <w:szCs w:val="24"/>
              </w:rPr>
              <w:t>Student Characteristics</w:t>
            </w:r>
          </w:p>
        </w:tc>
        <w:tc>
          <w:tcPr>
            <w:tcW w:w="1843" w:type="dxa"/>
            <w:vAlign w:val="center"/>
          </w:tcPr>
          <w:p w14:paraId="5EAF914A" w14:textId="5E9B95C0" w:rsidR="005B4790" w:rsidRPr="00B62BB7" w:rsidRDefault="005B4790" w:rsidP="00923E8F">
            <w:pPr>
              <w:jc w:val="center"/>
              <w:rPr>
                <w:b/>
                <w:color w:val="000000" w:themeColor="text1"/>
                <w:sz w:val="24"/>
                <w:szCs w:val="24"/>
              </w:rPr>
            </w:pPr>
            <w:r>
              <w:rPr>
                <w:b/>
                <w:color w:val="000000" w:themeColor="text1"/>
                <w:sz w:val="24"/>
                <w:szCs w:val="24"/>
              </w:rPr>
              <w:t>Semester 1</w:t>
            </w:r>
          </w:p>
        </w:tc>
        <w:tc>
          <w:tcPr>
            <w:tcW w:w="1843" w:type="dxa"/>
            <w:vAlign w:val="center"/>
          </w:tcPr>
          <w:p w14:paraId="7830ED2D" w14:textId="0D052A7E" w:rsidR="005B4790" w:rsidRPr="00B62BB7" w:rsidRDefault="005B4790" w:rsidP="00923E8F">
            <w:pPr>
              <w:jc w:val="center"/>
              <w:rPr>
                <w:b/>
                <w:color w:val="000000" w:themeColor="text1"/>
                <w:sz w:val="24"/>
                <w:szCs w:val="24"/>
              </w:rPr>
            </w:pPr>
            <w:r>
              <w:rPr>
                <w:b/>
                <w:color w:val="000000" w:themeColor="text1"/>
                <w:sz w:val="24"/>
                <w:szCs w:val="24"/>
              </w:rPr>
              <w:t>Semester 2</w:t>
            </w:r>
          </w:p>
        </w:tc>
      </w:tr>
      <w:tr w:rsidR="005B4790" w:rsidRPr="007C2CB3" w14:paraId="1C0AEA19" w14:textId="77777777" w:rsidTr="00543261">
        <w:trPr>
          <w:trHeight w:val="17"/>
        </w:trPr>
        <w:tc>
          <w:tcPr>
            <w:tcW w:w="5954" w:type="dxa"/>
            <w:vAlign w:val="center"/>
          </w:tcPr>
          <w:p w14:paraId="60706B9D" w14:textId="2CCBDFFC" w:rsidR="005B4790" w:rsidRPr="00B62BB7" w:rsidRDefault="005B4790" w:rsidP="00FD7673">
            <w:pPr>
              <w:rPr>
                <w:color w:val="000000" w:themeColor="text1"/>
                <w:sz w:val="24"/>
                <w:szCs w:val="24"/>
              </w:rPr>
            </w:pPr>
            <w:r w:rsidRPr="00B62BB7">
              <w:rPr>
                <w:color w:val="000000" w:themeColor="text1"/>
                <w:sz w:val="24"/>
                <w:szCs w:val="24"/>
              </w:rPr>
              <w:t>Aboriginal</w:t>
            </w:r>
          </w:p>
        </w:tc>
        <w:tc>
          <w:tcPr>
            <w:tcW w:w="1843" w:type="dxa"/>
            <w:vAlign w:val="center"/>
          </w:tcPr>
          <w:p w14:paraId="6D4CB24F" w14:textId="6A946299" w:rsidR="005B4790" w:rsidRPr="00B62BB7" w:rsidRDefault="00770EC9" w:rsidP="00923E8F">
            <w:pPr>
              <w:jc w:val="center"/>
              <w:rPr>
                <w:color w:val="000000" w:themeColor="text1"/>
                <w:sz w:val="24"/>
                <w:szCs w:val="24"/>
              </w:rPr>
            </w:pPr>
            <w:r>
              <w:rPr>
                <w:color w:val="000000" w:themeColor="text1"/>
                <w:sz w:val="24"/>
                <w:szCs w:val="24"/>
              </w:rPr>
              <w:t>71</w:t>
            </w:r>
          </w:p>
        </w:tc>
        <w:tc>
          <w:tcPr>
            <w:tcW w:w="1843" w:type="dxa"/>
            <w:vAlign w:val="center"/>
          </w:tcPr>
          <w:p w14:paraId="0B5A235A" w14:textId="3DC36F7A" w:rsidR="005B4790" w:rsidRPr="00B62BB7" w:rsidRDefault="00770EC9" w:rsidP="00923E8F">
            <w:pPr>
              <w:jc w:val="center"/>
              <w:rPr>
                <w:color w:val="000000" w:themeColor="text1"/>
                <w:sz w:val="24"/>
                <w:szCs w:val="24"/>
              </w:rPr>
            </w:pPr>
            <w:r>
              <w:rPr>
                <w:color w:val="000000" w:themeColor="text1"/>
                <w:sz w:val="24"/>
                <w:szCs w:val="24"/>
              </w:rPr>
              <w:t>62</w:t>
            </w:r>
          </w:p>
        </w:tc>
      </w:tr>
      <w:tr w:rsidR="005B4790" w:rsidRPr="007C2CB3" w14:paraId="099DAC29" w14:textId="77777777" w:rsidTr="00543261">
        <w:trPr>
          <w:trHeight w:val="17"/>
        </w:trPr>
        <w:tc>
          <w:tcPr>
            <w:tcW w:w="5954" w:type="dxa"/>
            <w:vAlign w:val="center"/>
          </w:tcPr>
          <w:p w14:paraId="0325F487" w14:textId="7B0CFB76" w:rsidR="005B4790" w:rsidRPr="00B62BB7" w:rsidRDefault="005B4790" w:rsidP="00FD7673">
            <w:pPr>
              <w:rPr>
                <w:color w:val="000000" w:themeColor="text1"/>
                <w:sz w:val="24"/>
                <w:szCs w:val="24"/>
              </w:rPr>
            </w:pPr>
            <w:r w:rsidRPr="00B62BB7">
              <w:rPr>
                <w:color w:val="000000" w:themeColor="text1"/>
                <w:sz w:val="24"/>
                <w:szCs w:val="24"/>
              </w:rPr>
              <w:t>Non-Aboriginal</w:t>
            </w:r>
          </w:p>
        </w:tc>
        <w:tc>
          <w:tcPr>
            <w:tcW w:w="1843" w:type="dxa"/>
            <w:vAlign w:val="center"/>
          </w:tcPr>
          <w:p w14:paraId="7B4A6E0B" w14:textId="0A171DD5" w:rsidR="005B4790" w:rsidRPr="00B62BB7" w:rsidRDefault="00770EC9" w:rsidP="00923E8F">
            <w:pPr>
              <w:jc w:val="center"/>
              <w:rPr>
                <w:color w:val="000000" w:themeColor="text1"/>
                <w:sz w:val="24"/>
                <w:szCs w:val="24"/>
              </w:rPr>
            </w:pPr>
            <w:r>
              <w:rPr>
                <w:color w:val="000000" w:themeColor="text1"/>
                <w:sz w:val="24"/>
                <w:szCs w:val="24"/>
              </w:rPr>
              <w:t>70</w:t>
            </w:r>
          </w:p>
        </w:tc>
        <w:tc>
          <w:tcPr>
            <w:tcW w:w="1843" w:type="dxa"/>
            <w:vAlign w:val="center"/>
          </w:tcPr>
          <w:p w14:paraId="69C36F9C" w14:textId="0EA4449D" w:rsidR="005B4790" w:rsidRPr="00B62BB7" w:rsidRDefault="00770EC9" w:rsidP="00923E8F">
            <w:pPr>
              <w:jc w:val="center"/>
              <w:rPr>
                <w:color w:val="000000" w:themeColor="text1"/>
                <w:sz w:val="24"/>
                <w:szCs w:val="24"/>
              </w:rPr>
            </w:pPr>
            <w:r>
              <w:rPr>
                <w:color w:val="000000" w:themeColor="text1"/>
                <w:sz w:val="24"/>
                <w:szCs w:val="24"/>
              </w:rPr>
              <w:t>68</w:t>
            </w:r>
          </w:p>
        </w:tc>
      </w:tr>
      <w:tr w:rsidR="005B4790" w:rsidRPr="007C2CB3" w14:paraId="063E8D04" w14:textId="77777777" w:rsidTr="00543261">
        <w:trPr>
          <w:trHeight w:val="17"/>
        </w:trPr>
        <w:tc>
          <w:tcPr>
            <w:tcW w:w="5954" w:type="dxa"/>
            <w:vAlign w:val="center"/>
          </w:tcPr>
          <w:p w14:paraId="070DFFF8" w14:textId="0D0BE0ED" w:rsidR="005B4790" w:rsidRPr="00B62BB7" w:rsidRDefault="005B4790" w:rsidP="00FD7673">
            <w:pPr>
              <w:jc w:val="right"/>
              <w:rPr>
                <w:b/>
                <w:color w:val="000000" w:themeColor="text1"/>
                <w:sz w:val="24"/>
                <w:szCs w:val="24"/>
              </w:rPr>
            </w:pPr>
            <w:r w:rsidRPr="00B62BB7">
              <w:rPr>
                <w:b/>
                <w:color w:val="000000" w:themeColor="text1"/>
                <w:sz w:val="24"/>
                <w:szCs w:val="24"/>
              </w:rPr>
              <w:t>Total</w:t>
            </w:r>
          </w:p>
        </w:tc>
        <w:tc>
          <w:tcPr>
            <w:tcW w:w="1843" w:type="dxa"/>
            <w:vAlign w:val="center"/>
          </w:tcPr>
          <w:p w14:paraId="66D21F1D" w14:textId="2890539E" w:rsidR="005B4790" w:rsidRPr="00B62BB7" w:rsidRDefault="00770EC9" w:rsidP="00923E8F">
            <w:pPr>
              <w:jc w:val="center"/>
              <w:rPr>
                <w:color w:val="000000" w:themeColor="text1"/>
                <w:sz w:val="24"/>
                <w:szCs w:val="24"/>
              </w:rPr>
            </w:pPr>
            <w:r>
              <w:rPr>
                <w:color w:val="000000" w:themeColor="text1"/>
                <w:sz w:val="24"/>
                <w:szCs w:val="24"/>
              </w:rPr>
              <w:t>141</w:t>
            </w:r>
          </w:p>
        </w:tc>
        <w:tc>
          <w:tcPr>
            <w:tcW w:w="1843" w:type="dxa"/>
            <w:vAlign w:val="center"/>
          </w:tcPr>
          <w:p w14:paraId="00E2575F" w14:textId="3C9CFE98" w:rsidR="005B4790" w:rsidRPr="00B62BB7" w:rsidRDefault="00770EC9" w:rsidP="00923E8F">
            <w:pPr>
              <w:jc w:val="center"/>
              <w:rPr>
                <w:color w:val="000000" w:themeColor="text1"/>
                <w:sz w:val="24"/>
                <w:szCs w:val="24"/>
              </w:rPr>
            </w:pPr>
            <w:r>
              <w:rPr>
                <w:color w:val="000000" w:themeColor="text1"/>
                <w:sz w:val="24"/>
                <w:szCs w:val="24"/>
              </w:rPr>
              <w:t>130</w:t>
            </w:r>
          </w:p>
        </w:tc>
      </w:tr>
      <w:tr w:rsidR="007C2CB3" w:rsidRPr="007C2CB3" w14:paraId="3874A956" w14:textId="77777777" w:rsidTr="00B06A0A">
        <w:trPr>
          <w:trHeight w:val="10687"/>
        </w:trPr>
        <w:tc>
          <w:tcPr>
            <w:tcW w:w="9640" w:type="dxa"/>
            <w:gridSpan w:val="3"/>
          </w:tcPr>
          <w:p w14:paraId="0626717D" w14:textId="5D7E393C" w:rsidR="004D2141" w:rsidRDefault="004D2141" w:rsidP="00B62BB7">
            <w:pPr>
              <w:spacing w:line="276" w:lineRule="auto"/>
              <w:rPr>
                <w:color w:val="000000" w:themeColor="text1"/>
                <w:sz w:val="24"/>
                <w:szCs w:val="24"/>
              </w:rPr>
            </w:pPr>
            <w:r w:rsidRPr="00B62BB7">
              <w:rPr>
                <w:color w:val="000000" w:themeColor="text1"/>
                <w:sz w:val="24"/>
                <w:szCs w:val="24"/>
              </w:rPr>
              <w:t xml:space="preserve">With </w:t>
            </w:r>
            <w:r w:rsidR="00770EC9">
              <w:rPr>
                <w:color w:val="000000" w:themeColor="text1"/>
                <w:sz w:val="24"/>
                <w:szCs w:val="24"/>
              </w:rPr>
              <w:t>almost</w:t>
            </w:r>
            <w:r w:rsidR="00C21CC2">
              <w:rPr>
                <w:color w:val="000000" w:themeColor="text1"/>
                <w:sz w:val="24"/>
                <w:szCs w:val="24"/>
              </w:rPr>
              <w:t xml:space="preserve"> </w:t>
            </w:r>
            <w:r w:rsidR="00B23C39">
              <w:rPr>
                <w:color w:val="000000" w:themeColor="text1"/>
                <w:sz w:val="24"/>
                <w:szCs w:val="24"/>
              </w:rPr>
              <w:t>50</w:t>
            </w:r>
            <w:r w:rsidRPr="00B62BB7">
              <w:rPr>
                <w:color w:val="000000" w:themeColor="text1"/>
                <w:sz w:val="24"/>
                <w:szCs w:val="24"/>
              </w:rPr>
              <w:t xml:space="preserve">% Aboriginal </w:t>
            </w:r>
            <w:r w:rsidR="002503BF">
              <w:rPr>
                <w:color w:val="000000" w:themeColor="text1"/>
                <w:sz w:val="24"/>
                <w:szCs w:val="24"/>
              </w:rPr>
              <w:t xml:space="preserve">student </w:t>
            </w:r>
            <w:r w:rsidRPr="00B62BB7">
              <w:rPr>
                <w:color w:val="000000" w:themeColor="text1"/>
                <w:sz w:val="24"/>
                <w:szCs w:val="24"/>
              </w:rPr>
              <w:t xml:space="preserve">population, embedding Noongar language, culture, history and art into our students’ learning is a high priority at West Northam Primary School. We have </w:t>
            </w:r>
            <w:r w:rsidR="00770EC9">
              <w:rPr>
                <w:color w:val="000000" w:themeColor="text1"/>
                <w:sz w:val="24"/>
                <w:szCs w:val="24"/>
              </w:rPr>
              <w:t>two</w:t>
            </w:r>
            <w:r w:rsidRPr="00B62BB7">
              <w:rPr>
                <w:color w:val="000000" w:themeColor="text1"/>
                <w:sz w:val="24"/>
                <w:szCs w:val="24"/>
              </w:rPr>
              <w:t xml:space="preserve"> Aboriginal</w:t>
            </w:r>
            <w:r w:rsidR="00551F78">
              <w:rPr>
                <w:color w:val="000000" w:themeColor="text1"/>
                <w:sz w:val="24"/>
                <w:szCs w:val="24"/>
              </w:rPr>
              <w:t xml:space="preserve"> and </w:t>
            </w:r>
            <w:r w:rsidR="009F5731">
              <w:rPr>
                <w:color w:val="000000" w:themeColor="text1"/>
                <w:sz w:val="24"/>
                <w:szCs w:val="24"/>
              </w:rPr>
              <w:t xml:space="preserve">Islander </w:t>
            </w:r>
            <w:r w:rsidRPr="00B62BB7">
              <w:rPr>
                <w:color w:val="000000" w:themeColor="text1"/>
                <w:sz w:val="24"/>
                <w:szCs w:val="24"/>
              </w:rPr>
              <w:t>Education Officer</w:t>
            </w:r>
            <w:r w:rsidR="00770EC9">
              <w:rPr>
                <w:color w:val="000000" w:themeColor="text1"/>
                <w:sz w:val="24"/>
                <w:szCs w:val="24"/>
              </w:rPr>
              <w:t>s</w:t>
            </w:r>
            <w:r w:rsidRPr="00B62BB7">
              <w:rPr>
                <w:color w:val="000000" w:themeColor="text1"/>
                <w:sz w:val="24"/>
                <w:szCs w:val="24"/>
              </w:rPr>
              <w:t xml:space="preserve"> (AIEO</w:t>
            </w:r>
            <w:r w:rsidR="00770EC9">
              <w:rPr>
                <w:color w:val="000000" w:themeColor="text1"/>
                <w:sz w:val="24"/>
                <w:szCs w:val="24"/>
              </w:rPr>
              <w:t>s</w:t>
            </w:r>
            <w:r w:rsidRPr="00B62BB7">
              <w:rPr>
                <w:color w:val="000000" w:themeColor="text1"/>
                <w:sz w:val="24"/>
                <w:szCs w:val="24"/>
              </w:rPr>
              <w:t>)</w:t>
            </w:r>
            <w:r w:rsidR="00770EC9">
              <w:rPr>
                <w:color w:val="000000" w:themeColor="text1"/>
                <w:sz w:val="24"/>
                <w:szCs w:val="24"/>
              </w:rPr>
              <w:t>, one who</w:t>
            </w:r>
            <w:r w:rsidRPr="00B62BB7">
              <w:rPr>
                <w:color w:val="000000" w:themeColor="text1"/>
                <w:sz w:val="24"/>
                <w:szCs w:val="24"/>
              </w:rPr>
              <w:t xml:space="preserve"> work</w:t>
            </w:r>
            <w:r w:rsidR="00770EC9">
              <w:rPr>
                <w:color w:val="000000" w:themeColor="text1"/>
                <w:sz w:val="24"/>
                <w:szCs w:val="24"/>
              </w:rPr>
              <w:t>s</w:t>
            </w:r>
            <w:r w:rsidRPr="00B62BB7">
              <w:rPr>
                <w:color w:val="000000" w:themeColor="text1"/>
                <w:sz w:val="24"/>
                <w:szCs w:val="24"/>
              </w:rPr>
              <w:t xml:space="preserve"> </w:t>
            </w:r>
            <w:r w:rsidR="00DF5B24">
              <w:rPr>
                <w:color w:val="000000" w:themeColor="text1"/>
                <w:sz w:val="24"/>
                <w:szCs w:val="24"/>
              </w:rPr>
              <w:t>three</w:t>
            </w:r>
            <w:r w:rsidRPr="00B62BB7">
              <w:rPr>
                <w:color w:val="000000" w:themeColor="text1"/>
                <w:sz w:val="24"/>
                <w:szCs w:val="24"/>
              </w:rPr>
              <w:t xml:space="preserve"> days a week,</w:t>
            </w:r>
            <w:r w:rsidR="00770EC9">
              <w:rPr>
                <w:color w:val="000000" w:themeColor="text1"/>
                <w:sz w:val="24"/>
                <w:szCs w:val="24"/>
              </w:rPr>
              <w:t xml:space="preserve"> and</w:t>
            </w:r>
            <w:r w:rsidRPr="00B62BB7">
              <w:rPr>
                <w:color w:val="000000" w:themeColor="text1"/>
                <w:sz w:val="24"/>
                <w:szCs w:val="24"/>
              </w:rPr>
              <w:t xml:space="preserve"> teaches Noongar language to students from Years 3 to 6</w:t>
            </w:r>
            <w:r w:rsidR="00551F78">
              <w:rPr>
                <w:color w:val="000000" w:themeColor="text1"/>
                <w:sz w:val="24"/>
                <w:szCs w:val="24"/>
              </w:rPr>
              <w:t>,</w:t>
            </w:r>
            <w:r w:rsidRPr="00B62BB7">
              <w:rPr>
                <w:color w:val="000000" w:themeColor="text1"/>
                <w:sz w:val="24"/>
                <w:szCs w:val="24"/>
              </w:rPr>
              <w:t xml:space="preserve"> and </w:t>
            </w:r>
            <w:r w:rsidR="00770EC9">
              <w:rPr>
                <w:color w:val="000000" w:themeColor="text1"/>
                <w:sz w:val="24"/>
                <w:szCs w:val="24"/>
              </w:rPr>
              <w:t xml:space="preserve">one full-time AIEO who started in Semester 2. Our AIEOs </w:t>
            </w:r>
            <w:r w:rsidRPr="00B62BB7">
              <w:rPr>
                <w:color w:val="000000" w:themeColor="text1"/>
                <w:sz w:val="24"/>
                <w:szCs w:val="24"/>
              </w:rPr>
              <w:t xml:space="preserve">assist teachers both in class and with planning </w:t>
            </w:r>
            <w:r w:rsidR="00770EC9">
              <w:rPr>
                <w:color w:val="000000" w:themeColor="text1"/>
                <w:sz w:val="24"/>
                <w:szCs w:val="24"/>
              </w:rPr>
              <w:t>to help build cultural responsiveness in our teaching and learning</w:t>
            </w:r>
            <w:r w:rsidR="00551F78">
              <w:rPr>
                <w:color w:val="000000" w:themeColor="text1"/>
                <w:sz w:val="24"/>
                <w:szCs w:val="24"/>
              </w:rPr>
              <w:t>. I</w:t>
            </w:r>
            <w:r w:rsidR="00770EC9">
              <w:rPr>
                <w:color w:val="000000" w:themeColor="text1"/>
                <w:sz w:val="24"/>
                <w:szCs w:val="24"/>
              </w:rPr>
              <w:t>n addition</w:t>
            </w:r>
            <w:r w:rsidR="00551F78">
              <w:rPr>
                <w:color w:val="000000" w:themeColor="text1"/>
                <w:sz w:val="24"/>
                <w:szCs w:val="24"/>
              </w:rPr>
              <w:t xml:space="preserve">, they </w:t>
            </w:r>
            <w:r w:rsidR="00770EC9">
              <w:rPr>
                <w:color w:val="000000" w:themeColor="text1"/>
                <w:sz w:val="24"/>
                <w:szCs w:val="24"/>
              </w:rPr>
              <w:t>lead the</w:t>
            </w:r>
            <w:r w:rsidRPr="00B62BB7">
              <w:rPr>
                <w:color w:val="000000" w:themeColor="text1"/>
                <w:sz w:val="24"/>
                <w:szCs w:val="24"/>
              </w:rPr>
              <w:t xml:space="preserve"> </w:t>
            </w:r>
            <w:r w:rsidR="00770EC9">
              <w:rPr>
                <w:color w:val="000000" w:themeColor="text1"/>
                <w:sz w:val="24"/>
                <w:szCs w:val="24"/>
              </w:rPr>
              <w:t>APAC Committee,</w:t>
            </w:r>
            <w:r w:rsidR="00EE6C4D">
              <w:rPr>
                <w:color w:val="000000" w:themeColor="text1"/>
                <w:sz w:val="24"/>
                <w:szCs w:val="24"/>
              </w:rPr>
              <w:t xml:space="preserve"> </w:t>
            </w:r>
            <w:r w:rsidR="00770EC9">
              <w:rPr>
                <w:color w:val="000000" w:themeColor="text1"/>
                <w:sz w:val="24"/>
                <w:szCs w:val="24"/>
              </w:rPr>
              <w:t>(</w:t>
            </w:r>
            <w:r w:rsidRPr="00B62BB7">
              <w:rPr>
                <w:color w:val="000000" w:themeColor="text1"/>
                <w:sz w:val="24"/>
                <w:szCs w:val="24"/>
              </w:rPr>
              <w:t>Aboriginal Perspectives Across the Curriculum)</w:t>
            </w:r>
            <w:r w:rsidR="00770EC9">
              <w:rPr>
                <w:color w:val="000000" w:themeColor="text1"/>
                <w:sz w:val="24"/>
                <w:szCs w:val="24"/>
              </w:rPr>
              <w:t xml:space="preserve"> to develop our Reconciliation Action Pan and </w:t>
            </w:r>
            <w:r w:rsidR="00EE6C4D">
              <w:rPr>
                <w:color w:val="000000" w:themeColor="text1"/>
                <w:sz w:val="24"/>
                <w:szCs w:val="24"/>
              </w:rPr>
              <w:t>a plan each term to recognise important Aboriginal events such as Sorry Day, Reconciliation Week and NAIDOC</w:t>
            </w:r>
            <w:r w:rsidR="00770EC9">
              <w:rPr>
                <w:color w:val="000000" w:themeColor="text1"/>
                <w:sz w:val="24"/>
                <w:szCs w:val="24"/>
              </w:rPr>
              <w:t>.</w:t>
            </w:r>
          </w:p>
          <w:p w14:paraId="2B3D78F5" w14:textId="77777777" w:rsidR="000046D7" w:rsidRDefault="000046D7" w:rsidP="00B62BB7">
            <w:pPr>
              <w:spacing w:line="276" w:lineRule="auto"/>
              <w:rPr>
                <w:color w:val="000000" w:themeColor="text1"/>
                <w:sz w:val="24"/>
                <w:szCs w:val="24"/>
              </w:rPr>
            </w:pPr>
          </w:p>
          <w:p w14:paraId="332AA67F" w14:textId="6422A797" w:rsidR="000046D7" w:rsidRPr="00B62BB7" w:rsidRDefault="00EE6C4D" w:rsidP="00B62BB7">
            <w:pPr>
              <w:spacing w:line="276" w:lineRule="auto"/>
              <w:rPr>
                <w:color w:val="000000" w:themeColor="text1"/>
                <w:sz w:val="24"/>
                <w:szCs w:val="24"/>
              </w:rPr>
            </w:pPr>
            <w:r>
              <w:rPr>
                <w:color w:val="000000" w:themeColor="text1"/>
                <w:sz w:val="24"/>
                <w:szCs w:val="24"/>
              </w:rPr>
              <w:t>Most of our</w:t>
            </w:r>
            <w:r w:rsidR="000046D7">
              <w:rPr>
                <w:color w:val="000000" w:themeColor="text1"/>
                <w:sz w:val="24"/>
                <w:szCs w:val="24"/>
              </w:rPr>
              <w:t xml:space="preserve"> EALD students</w:t>
            </w:r>
            <w:r>
              <w:rPr>
                <w:color w:val="000000" w:themeColor="text1"/>
                <w:sz w:val="24"/>
                <w:szCs w:val="24"/>
              </w:rPr>
              <w:t xml:space="preserve"> </w:t>
            </w:r>
            <w:r w:rsidR="000046D7">
              <w:rPr>
                <w:color w:val="000000" w:themeColor="text1"/>
                <w:sz w:val="24"/>
                <w:szCs w:val="24"/>
              </w:rPr>
              <w:t>have Aboriginal English as their first language, which further highlights the need for a focus on APAC across the school.</w:t>
            </w:r>
            <w:r>
              <w:rPr>
                <w:color w:val="000000" w:themeColor="text1"/>
                <w:sz w:val="24"/>
                <w:szCs w:val="24"/>
              </w:rPr>
              <w:t xml:space="preserve"> In addition, to support all of our</w:t>
            </w:r>
            <w:r w:rsidR="000046D7">
              <w:rPr>
                <w:color w:val="000000" w:themeColor="text1"/>
                <w:sz w:val="24"/>
                <w:szCs w:val="24"/>
              </w:rPr>
              <w:t xml:space="preserve"> EALD students, our teachers use </w:t>
            </w:r>
            <w:r w:rsidR="002503BF">
              <w:rPr>
                <w:color w:val="000000" w:themeColor="text1"/>
                <w:sz w:val="24"/>
                <w:szCs w:val="24"/>
              </w:rPr>
              <w:t xml:space="preserve">the WNPS Essential Components for Effective Lessons, aligned with the </w:t>
            </w:r>
            <w:r w:rsidR="000046D7">
              <w:rPr>
                <w:color w:val="000000" w:themeColor="text1"/>
                <w:sz w:val="24"/>
                <w:szCs w:val="24"/>
              </w:rPr>
              <w:t xml:space="preserve">Teaching for Impact </w:t>
            </w:r>
            <w:r w:rsidR="002503BF">
              <w:rPr>
                <w:color w:val="000000" w:themeColor="text1"/>
                <w:sz w:val="24"/>
                <w:szCs w:val="24"/>
              </w:rPr>
              <w:t>resource</w:t>
            </w:r>
            <w:r w:rsidR="005446E5">
              <w:rPr>
                <w:color w:val="000000" w:themeColor="text1"/>
                <w:sz w:val="24"/>
                <w:szCs w:val="24"/>
              </w:rPr>
              <w:t>s</w:t>
            </w:r>
            <w:r w:rsidR="00543261">
              <w:rPr>
                <w:color w:val="000000" w:themeColor="text1"/>
                <w:sz w:val="24"/>
                <w:szCs w:val="24"/>
              </w:rPr>
              <w:t xml:space="preserve">, </w:t>
            </w:r>
            <w:r w:rsidR="000046D7">
              <w:rPr>
                <w:color w:val="000000" w:themeColor="text1"/>
                <w:sz w:val="24"/>
                <w:szCs w:val="24"/>
              </w:rPr>
              <w:t xml:space="preserve">and the Science of Reading </w:t>
            </w:r>
            <w:r w:rsidR="002503BF">
              <w:rPr>
                <w:color w:val="000000" w:themeColor="text1"/>
                <w:sz w:val="24"/>
                <w:szCs w:val="24"/>
              </w:rPr>
              <w:t xml:space="preserve">strategies, </w:t>
            </w:r>
            <w:r w:rsidR="000046D7">
              <w:rPr>
                <w:color w:val="000000" w:themeColor="text1"/>
                <w:sz w:val="24"/>
                <w:szCs w:val="24"/>
              </w:rPr>
              <w:t>to assist our EALD students with improving their understanding of Standard Australian English.</w:t>
            </w:r>
          </w:p>
          <w:p w14:paraId="4FBE0E7B" w14:textId="77777777" w:rsidR="004D2141" w:rsidRPr="00B62BB7" w:rsidRDefault="004D2141" w:rsidP="00B62BB7">
            <w:pPr>
              <w:spacing w:line="276" w:lineRule="auto"/>
              <w:rPr>
                <w:color w:val="000000" w:themeColor="text1"/>
                <w:sz w:val="24"/>
                <w:szCs w:val="24"/>
              </w:rPr>
            </w:pPr>
          </w:p>
          <w:p w14:paraId="3F03E0C7" w14:textId="62511952" w:rsidR="00100A1B" w:rsidRPr="00B62BB7" w:rsidRDefault="00C97C0F" w:rsidP="00B62BB7">
            <w:pPr>
              <w:spacing w:line="276" w:lineRule="auto"/>
              <w:rPr>
                <w:color w:val="000000" w:themeColor="text1"/>
                <w:sz w:val="24"/>
                <w:szCs w:val="24"/>
              </w:rPr>
            </w:pPr>
            <w:r w:rsidRPr="00B62BB7">
              <w:rPr>
                <w:color w:val="000000" w:themeColor="text1"/>
                <w:sz w:val="24"/>
                <w:szCs w:val="24"/>
              </w:rPr>
              <w:t xml:space="preserve">Each class is allocated an education assistant to assist </w:t>
            </w:r>
            <w:r w:rsidR="004D2141" w:rsidRPr="00B62BB7">
              <w:rPr>
                <w:color w:val="000000" w:themeColor="text1"/>
                <w:sz w:val="24"/>
                <w:szCs w:val="24"/>
              </w:rPr>
              <w:t>in the delivery of differentiated learning for students at educational risk (SAER).</w:t>
            </w:r>
            <w:r w:rsidR="00B40E84" w:rsidRPr="00B62BB7">
              <w:rPr>
                <w:color w:val="000000" w:themeColor="text1"/>
                <w:sz w:val="24"/>
                <w:szCs w:val="24"/>
              </w:rPr>
              <w:t xml:space="preserve"> Teachers adjust the learning program to cater for the individual needs of all students, providing targeted learning plans for education assistants to deliver to small groups or individual students.</w:t>
            </w:r>
          </w:p>
          <w:p w14:paraId="30945BAD" w14:textId="77777777" w:rsidR="00B40E84" w:rsidRPr="00B62BB7" w:rsidRDefault="00B40E84" w:rsidP="00B62BB7">
            <w:pPr>
              <w:spacing w:line="276" w:lineRule="auto"/>
              <w:rPr>
                <w:color w:val="000000" w:themeColor="text1"/>
                <w:sz w:val="24"/>
                <w:szCs w:val="24"/>
              </w:rPr>
            </w:pPr>
          </w:p>
          <w:p w14:paraId="25BCBE29" w14:textId="5EC05204" w:rsidR="00B40E84" w:rsidRPr="00B62BB7" w:rsidRDefault="00B40E84" w:rsidP="00B62BB7">
            <w:pPr>
              <w:spacing w:line="276" w:lineRule="auto"/>
              <w:rPr>
                <w:color w:val="000000" w:themeColor="text1"/>
                <w:sz w:val="24"/>
                <w:szCs w:val="24"/>
              </w:rPr>
            </w:pPr>
            <w:r w:rsidRPr="00B62BB7">
              <w:rPr>
                <w:color w:val="000000" w:themeColor="text1"/>
                <w:sz w:val="24"/>
                <w:szCs w:val="24"/>
              </w:rPr>
              <w:t xml:space="preserve">The school invests in Professional Learning for staff on evidence-based literacy and numeracy programs to ensure we have effective teaching practices in every </w:t>
            </w:r>
            <w:r w:rsidR="00EC4F97" w:rsidRPr="00B62BB7">
              <w:rPr>
                <w:color w:val="000000" w:themeColor="text1"/>
                <w:sz w:val="24"/>
                <w:szCs w:val="24"/>
              </w:rPr>
              <w:t>classroom</w:t>
            </w:r>
            <w:r w:rsidR="00EC4F97">
              <w:rPr>
                <w:color w:val="000000" w:themeColor="text1"/>
                <w:sz w:val="24"/>
                <w:szCs w:val="24"/>
              </w:rPr>
              <w:t xml:space="preserve"> and provide teachers with all the necessary resources to implement the programs successfully</w:t>
            </w:r>
            <w:r w:rsidR="00333AE9" w:rsidRPr="00B62BB7">
              <w:rPr>
                <w:color w:val="000000" w:themeColor="text1"/>
                <w:sz w:val="24"/>
                <w:szCs w:val="24"/>
              </w:rPr>
              <w:t>.</w:t>
            </w:r>
          </w:p>
          <w:p w14:paraId="68386003" w14:textId="77777777" w:rsidR="00333AE9" w:rsidRPr="00B62BB7" w:rsidRDefault="00333AE9" w:rsidP="00B62BB7">
            <w:pPr>
              <w:spacing w:line="276" w:lineRule="auto"/>
              <w:rPr>
                <w:color w:val="000000" w:themeColor="text1"/>
                <w:sz w:val="24"/>
                <w:szCs w:val="24"/>
              </w:rPr>
            </w:pPr>
          </w:p>
          <w:p w14:paraId="3BD6BF46" w14:textId="4A9540A9" w:rsidR="005E4337" w:rsidRPr="00B62BB7" w:rsidRDefault="00333AE9" w:rsidP="00B62BB7">
            <w:pPr>
              <w:spacing w:line="276" w:lineRule="auto"/>
              <w:rPr>
                <w:color w:val="000000" w:themeColor="text1"/>
                <w:sz w:val="24"/>
                <w:szCs w:val="24"/>
              </w:rPr>
            </w:pPr>
            <w:r w:rsidRPr="00B62BB7">
              <w:rPr>
                <w:color w:val="000000" w:themeColor="text1"/>
                <w:sz w:val="24"/>
                <w:szCs w:val="24"/>
              </w:rPr>
              <w:t xml:space="preserve">With </w:t>
            </w:r>
            <w:r w:rsidR="00543261">
              <w:rPr>
                <w:color w:val="000000" w:themeColor="text1"/>
                <w:sz w:val="24"/>
                <w:szCs w:val="24"/>
              </w:rPr>
              <w:t xml:space="preserve">over </w:t>
            </w:r>
            <w:r w:rsidR="00DF5B24">
              <w:rPr>
                <w:color w:val="000000" w:themeColor="text1"/>
                <w:sz w:val="24"/>
                <w:szCs w:val="24"/>
              </w:rPr>
              <w:t>7</w:t>
            </w:r>
            <w:r w:rsidR="00EC4F97">
              <w:rPr>
                <w:color w:val="000000" w:themeColor="text1"/>
                <w:sz w:val="24"/>
                <w:szCs w:val="24"/>
              </w:rPr>
              <w:t>6</w:t>
            </w:r>
            <w:r w:rsidR="005C53FB" w:rsidRPr="00B62BB7">
              <w:rPr>
                <w:color w:val="000000" w:themeColor="text1"/>
                <w:sz w:val="24"/>
                <w:szCs w:val="24"/>
              </w:rPr>
              <w:t xml:space="preserve">% of our students identified as having a social disadvantage, </w:t>
            </w:r>
            <w:r w:rsidR="00A34595" w:rsidRPr="00B62BB7">
              <w:rPr>
                <w:color w:val="000000" w:themeColor="text1"/>
                <w:sz w:val="24"/>
                <w:szCs w:val="24"/>
              </w:rPr>
              <w:t xml:space="preserve">it is important that we </w:t>
            </w:r>
            <w:r w:rsidR="00D571F9">
              <w:rPr>
                <w:color w:val="000000" w:themeColor="text1"/>
                <w:sz w:val="24"/>
                <w:szCs w:val="24"/>
              </w:rPr>
              <w:t>provide</w:t>
            </w:r>
            <w:r w:rsidR="00A34595" w:rsidRPr="00B62BB7">
              <w:rPr>
                <w:color w:val="000000" w:themeColor="text1"/>
                <w:sz w:val="24"/>
                <w:szCs w:val="24"/>
              </w:rPr>
              <w:t xml:space="preserve"> our students </w:t>
            </w:r>
            <w:r w:rsidR="00D571F9">
              <w:rPr>
                <w:color w:val="000000" w:themeColor="text1"/>
                <w:sz w:val="24"/>
                <w:szCs w:val="24"/>
              </w:rPr>
              <w:t>with the support and</w:t>
            </w:r>
            <w:r w:rsidR="00A34595" w:rsidRPr="00B62BB7">
              <w:rPr>
                <w:color w:val="000000" w:themeColor="text1"/>
                <w:sz w:val="24"/>
                <w:szCs w:val="24"/>
              </w:rPr>
              <w:t xml:space="preserve"> skills </w:t>
            </w:r>
            <w:r w:rsidR="00D571F9">
              <w:rPr>
                <w:color w:val="000000" w:themeColor="text1"/>
                <w:sz w:val="24"/>
                <w:szCs w:val="24"/>
              </w:rPr>
              <w:t>needed</w:t>
            </w:r>
            <w:r w:rsidR="00A34595" w:rsidRPr="00B62BB7">
              <w:rPr>
                <w:color w:val="000000" w:themeColor="text1"/>
                <w:sz w:val="24"/>
                <w:szCs w:val="24"/>
              </w:rPr>
              <w:t xml:space="preserve"> to succeed. In a world which relies increasingly on technology, it is vital that we teach our students the skills they will need for the future. Every classroom has an interactive LED panel, and all students are provided with an iPad or laptop so that they can learn the skills necessary for future success </w:t>
            </w:r>
            <w:r w:rsidR="00D571F9">
              <w:rPr>
                <w:color w:val="000000" w:themeColor="text1"/>
                <w:sz w:val="24"/>
                <w:szCs w:val="24"/>
              </w:rPr>
              <w:t>in a digital world.</w:t>
            </w:r>
          </w:p>
        </w:tc>
      </w:tr>
    </w:tbl>
    <w:p w14:paraId="1EFDC496" w14:textId="77777777" w:rsidR="00A73856" w:rsidRDefault="00A73856">
      <w:pPr>
        <w:rPr>
          <w:color w:val="000000" w:themeColor="text1"/>
        </w:rPr>
        <w:sectPr w:rsidR="00A73856" w:rsidSect="00A73856">
          <w:headerReference w:type="default" r:id="rId16"/>
          <w:headerReference w:type="first" r:id="rId17"/>
          <w:footerReference w:type="first" r:id="rId18"/>
          <w:pgSz w:w="11906" w:h="16838"/>
          <w:pgMar w:top="1247" w:right="1247" w:bottom="1247" w:left="1247" w:header="0" w:footer="454" w:gutter="0"/>
          <w:cols w:space="708"/>
          <w:docGrid w:linePitch="360"/>
        </w:sectPr>
      </w:pPr>
    </w:p>
    <w:tbl>
      <w:tblPr>
        <w:tblStyle w:val="TableGrid"/>
        <w:tblW w:w="9925" w:type="dxa"/>
        <w:tblInd w:w="-289" w:type="dxa"/>
        <w:tblCellMar>
          <w:top w:w="57" w:type="dxa"/>
          <w:bottom w:w="57" w:type="dxa"/>
        </w:tblCellMar>
        <w:tblLook w:val="04A0" w:firstRow="1" w:lastRow="0" w:firstColumn="1" w:lastColumn="0" w:noHBand="0" w:noVBand="1"/>
      </w:tblPr>
      <w:tblGrid>
        <w:gridCol w:w="142"/>
        <w:gridCol w:w="1657"/>
        <w:gridCol w:w="1510"/>
        <w:gridCol w:w="661"/>
        <w:gridCol w:w="849"/>
        <w:gridCol w:w="1510"/>
        <w:gridCol w:w="547"/>
        <w:gridCol w:w="963"/>
        <w:gridCol w:w="1943"/>
        <w:gridCol w:w="143"/>
      </w:tblGrid>
      <w:tr w:rsidR="007C2CB3" w:rsidRPr="007C2CB3" w14:paraId="5C45FF99" w14:textId="77777777" w:rsidTr="00F338A8">
        <w:trPr>
          <w:gridBefore w:val="1"/>
          <w:gridAfter w:val="1"/>
          <w:wBefore w:w="142" w:type="dxa"/>
          <w:wAfter w:w="143" w:type="dxa"/>
        </w:trPr>
        <w:tc>
          <w:tcPr>
            <w:tcW w:w="9640" w:type="dxa"/>
            <w:gridSpan w:val="8"/>
            <w:shd w:val="clear" w:color="auto" w:fill="FF0000"/>
          </w:tcPr>
          <w:p w14:paraId="569CE690" w14:textId="1ECE09EC" w:rsidR="00100A1B" w:rsidRPr="00B62BB7" w:rsidRDefault="00923E8F" w:rsidP="00100A1B">
            <w:pPr>
              <w:rPr>
                <w:b/>
                <w:color w:val="FFFFFF" w:themeColor="background1"/>
                <w:sz w:val="28"/>
                <w:szCs w:val="28"/>
              </w:rPr>
            </w:pPr>
            <w:r w:rsidRPr="00B62BB7">
              <w:rPr>
                <w:b/>
                <w:color w:val="FFFFFF" w:themeColor="background1"/>
                <w:sz w:val="28"/>
                <w:szCs w:val="28"/>
              </w:rPr>
              <w:lastRenderedPageBreak/>
              <w:t>Workforce C</w:t>
            </w:r>
            <w:r w:rsidR="00100A1B" w:rsidRPr="00B62BB7">
              <w:rPr>
                <w:b/>
                <w:color w:val="FFFFFF" w:themeColor="background1"/>
                <w:sz w:val="28"/>
                <w:szCs w:val="28"/>
              </w:rPr>
              <w:t>omposition</w:t>
            </w:r>
          </w:p>
        </w:tc>
      </w:tr>
      <w:tr w:rsidR="00FD7673" w:rsidRPr="007C2CB3" w14:paraId="541F96A8" w14:textId="77777777" w:rsidTr="00F338A8">
        <w:trPr>
          <w:gridBefore w:val="1"/>
          <w:gridAfter w:val="1"/>
          <w:wBefore w:w="142" w:type="dxa"/>
          <w:wAfter w:w="143" w:type="dxa"/>
          <w:trHeight w:val="290"/>
        </w:trPr>
        <w:tc>
          <w:tcPr>
            <w:tcW w:w="3828" w:type="dxa"/>
            <w:gridSpan w:val="3"/>
            <w:vAlign w:val="center"/>
          </w:tcPr>
          <w:p w14:paraId="2000433E" w14:textId="7161EF93" w:rsidR="00FD7673" w:rsidRPr="00B62BB7" w:rsidRDefault="00EC4F97" w:rsidP="00FD7673">
            <w:pPr>
              <w:jc w:val="center"/>
              <w:rPr>
                <w:b/>
                <w:color w:val="000000" w:themeColor="text1"/>
                <w:sz w:val="24"/>
                <w:szCs w:val="24"/>
              </w:rPr>
            </w:pPr>
            <w:r>
              <w:rPr>
                <w:b/>
                <w:color w:val="000000" w:themeColor="text1"/>
                <w:sz w:val="24"/>
                <w:szCs w:val="24"/>
              </w:rPr>
              <w:t xml:space="preserve">Administration </w:t>
            </w:r>
            <w:r w:rsidR="00FD7673" w:rsidRPr="00B62BB7">
              <w:rPr>
                <w:b/>
                <w:color w:val="000000" w:themeColor="text1"/>
                <w:sz w:val="24"/>
                <w:szCs w:val="24"/>
              </w:rPr>
              <w:t>Staff</w:t>
            </w:r>
          </w:p>
        </w:tc>
        <w:tc>
          <w:tcPr>
            <w:tcW w:w="2906" w:type="dxa"/>
            <w:gridSpan w:val="3"/>
            <w:vAlign w:val="center"/>
          </w:tcPr>
          <w:p w14:paraId="452059F2" w14:textId="729BDE79" w:rsidR="00FD7673" w:rsidRPr="00B62BB7" w:rsidRDefault="00FD7673" w:rsidP="00FD7673">
            <w:pPr>
              <w:jc w:val="center"/>
              <w:rPr>
                <w:b/>
                <w:color w:val="000000" w:themeColor="text1"/>
                <w:sz w:val="24"/>
                <w:szCs w:val="24"/>
              </w:rPr>
            </w:pPr>
            <w:r w:rsidRPr="00B62BB7">
              <w:rPr>
                <w:b/>
                <w:color w:val="000000" w:themeColor="text1"/>
                <w:sz w:val="24"/>
                <w:szCs w:val="24"/>
              </w:rPr>
              <w:t>Aboriginal</w:t>
            </w:r>
          </w:p>
        </w:tc>
        <w:tc>
          <w:tcPr>
            <w:tcW w:w="2906" w:type="dxa"/>
            <w:gridSpan w:val="2"/>
            <w:vAlign w:val="center"/>
          </w:tcPr>
          <w:p w14:paraId="05276A24" w14:textId="4097B0CE" w:rsidR="00FD7673" w:rsidRPr="00B62BB7" w:rsidRDefault="00FD7673" w:rsidP="00FD7673">
            <w:pPr>
              <w:jc w:val="center"/>
              <w:rPr>
                <w:b/>
                <w:color w:val="000000" w:themeColor="text1"/>
                <w:sz w:val="24"/>
                <w:szCs w:val="24"/>
              </w:rPr>
            </w:pPr>
            <w:r w:rsidRPr="00B62BB7">
              <w:rPr>
                <w:b/>
                <w:color w:val="000000" w:themeColor="text1"/>
                <w:sz w:val="24"/>
                <w:szCs w:val="24"/>
              </w:rPr>
              <w:t>Non- Aboriginal</w:t>
            </w:r>
          </w:p>
        </w:tc>
      </w:tr>
      <w:tr w:rsidR="00923E8F" w:rsidRPr="007C2CB3" w14:paraId="3B1BADF4" w14:textId="77777777" w:rsidTr="00F338A8">
        <w:trPr>
          <w:gridBefore w:val="1"/>
          <w:gridAfter w:val="1"/>
          <w:wBefore w:w="142" w:type="dxa"/>
          <w:wAfter w:w="143" w:type="dxa"/>
          <w:trHeight w:val="290"/>
        </w:trPr>
        <w:tc>
          <w:tcPr>
            <w:tcW w:w="3828" w:type="dxa"/>
            <w:gridSpan w:val="3"/>
            <w:vAlign w:val="center"/>
          </w:tcPr>
          <w:p w14:paraId="66696FDD" w14:textId="39552106" w:rsidR="00923E8F" w:rsidRPr="00B62BB7" w:rsidRDefault="00F20C60" w:rsidP="00923E8F">
            <w:pPr>
              <w:rPr>
                <w:color w:val="000000" w:themeColor="text1"/>
                <w:sz w:val="24"/>
                <w:szCs w:val="24"/>
              </w:rPr>
            </w:pPr>
            <w:r>
              <w:rPr>
                <w:color w:val="000000" w:themeColor="text1"/>
                <w:sz w:val="24"/>
                <w:szCs w:val="24"/>
              </w:rPr>
              <w:t>Principal/Deputy Principal</w:t>
            </w:r>
          </w:p>
        </w:tc>
        <w:tc>
          <w:tcPr>
            <w:tcW w:w="2906" w:type="dxa"/>
            <w:gridSpan w:val="3"/>
            <w:vAlign w:val="center"/>
          </w:tcPr>
          <w:p w14:paraId="1CD5ABF9" w14:textId="5695384E" w:rsidR="00923E8F" w:rsidRPr="00B62BB7" w:rsidRDefault="00174413" w:rsidP="00923E8F">
            <w:pPr>
              <w:jc w:val="center"/>
              <w:rPr>
                <w:color w:val="000000" w:themeColor="text1"/>
                <w:sz w:val="24"/>
                <w:szCs w:val="24"/>
              </w:rPr>
            </w:pPr>
            <w:r w:rsidRPr="00B62BB7">
              <w:rPr>
                <w:color w:val="000000" w:themeColor="text1"/>
                <w:sz w:val="24"/>
                <w:szCs w:val="24"/>
              </w:rPr>
              <w:t>0</w:t>
            </w:r>
          </w:p>
        </w:tc>
        <w:tc>
          <w:tcPr>
            <w:tcW w:w="2906" w:type="dxa"/>
            <w:gridSpan w:val="2"/>
            <w:vAlign w:val="center"/>
          </w:tcPr>
          <w:p w14:paraId="4A5F0A51" w14:textId="78E1B025" w:rsidR="00923E8F" w:rsidRPr="00B62BB7" w:rsidRDefault="00EC4F97" w:rsidP="00923E8F">
            <w:pPr>
              <w:jc w:val="center"/>
              <w:rPr>
                <w:color w:val="000000" w:themeColor="text1"/>
                <w:sz w:val="24"/>
                <w:szCs w:val="24"/>
              </w:rPr>
            </w:pPr>
            <w:r>
              <w:rPr>
                <w:color w:val="000000" w:themeColor="text1"/>
                <w:sz w:val="24"/>
                <w:szCs w:val="24"/>
              </w:rPr>
              <w:t>1</w:t>
            </w:r>
          </w:p>
        </w:tc>
      </w:tr>
      <w:tr w:rsidR="00EC4F97" w:rsidRPr="007C2CB3" w14:paraId="0F17FF01" w14:textId="77777777" w:rsidTr="00F338A8">
        <w:trPr>
          <w:gridBefore w:val="1"/>
          <w:gridAfter w:val="1"/>
          <w:wBefore w:w="142" w:type="dxa"/>
          <w:wAfter w:w="143" w:type="dxa"/>
          <w:trHeight w:val="290"/>
        </w:trPr>
        <w:tc>
          <w:tcPr>
            <w:tcW w:w="3828" w:type="dxa"/>
            <w:gridSpan w:val="3"/>
            <w:vAlign w:val="center"/>
          </w:tcPr>
          <w:p w14:paraId="14325080" w14:textId="2BEB35F7" w:rsidR="00EC4F97" w:rsidRDefault="00EC4F97" w:rsidP="00923E8F">
            <w:pPr>
              <w:rPr>
                <w:color w:val="000000" w:themeColor="text1"/>
                <w:sz w:val="24"/>
                <w:szCs w:val="24"/>
              </w:rPr>
            </w:pPr>
            <w:r>
              <w:rPr>
                <w:color w:val="000000" w:themeColor="text1"/>
                <w:sz w:val="24"/>
                <w:szCs w:val="24"/>
              </w:rPr>
              <w:t>Deputy Principal</w:t>
            </w:r>
          </w:p>
        </w:tc>
        <w:tc>
          <w:tcPr>
            <w:tcW w:w="2906" w:type="dxa"/>
            <w:gridSpan w:val="3"/>
            <w:vAlign w:val="center"/>
          </w:tcPr>
          <w:p w14:paraId="69470754" w14:textId="79820DC8" w:rsidR="00EC4F97" w:rsidRPr="00B62BB7" w:rsidRDefault="00EC4F97" w:rsidP="00923E8F">
            <w:pPr>
              <w:jc w:val="center"/>
              <w:rPr>
                <w:color w:val="000000" w:themeColor="text1"/>
                <w:sz w:val="24"/>
                <w:szCs w:val="24"/>
              </w:rPr>
            </w:pPr>
            <w:r>
              <w:rPr>
                <w:color w:val="000000" w:themeColor="text1"/>
                <w:sz w:val="24"/>
                <w:szCs w:val="24"/>
              </w:rPr>
              <w:t>0</w:t>
            </w:r>
          </w:p>
        </w:tc>
        <w:tc>
          <w:tcPr>
            <w:tcW w:w="2906" w:type="dxa"/>
            <w:gridSpan w:val="2"/>
            <w:vAlign w:val="center"/>
          </w:tcPr>
          <w:p w14:paraId="64F110A2" w14:textId="052F76C7" w:rsidR="00EC4F97" w:rsidRDefault="00EC4F97" w:rsidP="00923E8F">
            <w:pPr>
              <w:jc w:val="center"/>
              <w:rPr>
                <w:color w:val="000000" w:themeColor="text1"/>
                <w:sz w:val="24"/>
                <w:szCs w:val="24"/>
              </w:rPr>
            </w:pPr>
            <w:r>
              <w:rPr>
                <w:color w:val="000000" w:themeColor="text1"/>
                <w:sz w:val="24"/>
                <w:szCs w:val="24"/>
              </w:rPr>
              <w:t>1</w:t>
            </w:r>
          </w:p>
        </w:tc>
      </w:tr>
      <w:tr w:rsidR="00EC4F97" w:rsidRPr="007C2CB3" w14:paraId="17F82574" w14:textId="77777777" w:rsidTr="00F338A8">
        <w:trPr>
          <w:gridBefore w:val="1"/>
          <w:gridAfter w:val="1"/>
          <w:wBefore w:w="142" w:type="dxa"/>
          <w:wAfter w:w="143" w:type="dxa"/>
          <w:trHeight w:val="290"/>
        </w:trPr>
        <w:tc>
          <w:tcPr>
            <w:tcW w:w="3828" w:type="dxa"/>
            <w:gridSpan w:val="3"/>
            <w:vAlign w:val="center"/>
          </w:tcPr>
          <w:p w14:paraId="0DB994E7" w14:textId="25020637" w:rsidR="00EC4F97" w:rsidRPr="00EC4F97" w:rsidRDefault="00EC4F97" w:rsidP="00EC4F97">
            <w:pPr>
              <w:jc w:val="center"/>
              <w:rPr>
                <w:b/>
                <w:bCs/>
                <w:color w:val="000000" w:themeColor="text1"/>
                <w:sz w:val="24"/>
                <w:szCs w:val="24"/>
              </w:rPr>
            </w:pPr>
            <w:r w:rsidRPr="00EC4F97">
              <w:rPr>
                <w:b/>
                <w:bCs/>
                <w:color w:val="000000" w:themeColor="text1"/>
                <w:sz w:val="24"/>
                <w:szCs w:val="24"/>
              </w:rPr>
              <w:t>Teaching Staff</w:t>
            </w:r>
          </w:p>
        </w:tc>
        <w:tc>
          <w:tcPr>
            <w:tcW w:w="2906" w:type="dxa"/>
            <w:gridSpan w:val="3"/>
            <w:vAlign w:val="center"/>
          </w:tcPr>
          <w:p w14:paraId="23922A73" w14:textId="105FFFF8" w:rsidR="00EC4F97" w:rsidRDefault="00EC4F97" w:rsidP="00EC4F97">
            <w:pPr>
              <w:jc w:val="center"/>
              <w:rPr>
                <w:color w:val="000000" w:themeColor="text1"/>
                <w:sz w:val="24"/>
                <w:szCs w:val="24"/>
              </w:rPr>
            </w:pPr>
            <w:r w:rsidRPr="00B62BB7">
              <w:rPr>
                <w:b/>
                <w:color w:val="000000" w:themeColor="text1"/>
                <w:sz w:val="24"/>
                <w:szCs w:val="24"/>
              </w:rPr>
              <w:t>Aboriginal</w:t>
            </w:r>
          </w:p>
        </w:tc>
        <w:tc>
          <w:tcPr>
            <w:tcW w:w="2906" w:type="dxa"/>
            <w:gridSpan w:val="2"/>
            <w:vAlign w:val="center"/>
          </w:tcPr>
          <w:p w14:paraId="39735106" w14:textId="4DEB9985" w:rsidR="00EC4F97" w:rsidRDefault="00EC4F97" w:rsidP="00EC4F97">
            <w:pPr>
              <w:jc w:val="center"/>
              <w:rPr>
                <w:color w:val="000000" w:themeColor="text1"/>
                <w:sz w:val="24"/>
                <w:szCs w:val="24"/>
              </w:rPr>
            </w:pPr>
            <w:r w:rsidRPr="00B62BB7">
              <w:rPr>
                <w:b/>
                <w:color w:val="000000" w:themeColor="text1"/>
                <w:sz w:val="24"/>
                <w:szCs w:val="24"/>
              </w:rPr>
              <w:t>Non- Aboriginal</w:t>
            </w:r>
          </w:p>
        </w:tc>
      </w:tr>
      <w:tr w:rsidR="00923E8F" w:rsidRPr="007C2CB3" w14:paraId="34FCEF96" w14:textId="77777777" w:rsidTr="00F338A8">
        <w:trPr>
          <w:gridBefore w:val="1"/>
          <w:gridAfter w:val="1"/>
          <w:wBefore w:w="142" w:type="dxa"/>
          <w:wAfter w:w="143" w:type="dxa"/>
          <w:trHeight w:val="284"/>
        </w:trPr>
        <w:tc>
          <w:tcPr>
            <w:tcW w:w="3828" w:type="dxa"/>
            <w:gridSpan w:val="3"/>
            <w:vAlign w:val="center"/>
          </w:tcPr>
          <w:p w14:paraId="2FFB9A37" w14:textId="7AAB67B7" w:rsidR="00923E8F" w:rsidRPr="00B62BB7" w:rsidRDefault="00923E8F" w:rsidP="00923E8F">
            <w:pPr>
              <w:rPr>
                <w:color w:val="000000" w:themeColor="text1"/>
                <w:sz w:val="24"/>
                <w:szCs w:val="24"/>
              </w:rPr>
            </w:pPr>
            <w:r w:rsidRPr="00B62BB7">
              <w:rPr>
                <w:color w:val="000000" w:themeColor="text1"/>
                <w:sz w:val="24"/>
                <w:szCs w:val="24"/>
              </w:rPr>
              <w:t>Teaching Staff</w:t>
            </w:r>
          </w:p>
        </w:tc>
        <w:tc>
          <w:tcPr>
            <w:tcW w:w="2906" w:type="dxa"/>
            <w:gridSpan w:val="3"/>
            <w:vAlign w:val="center"/>
          </w:tcPr>
          <w:p w14:paraId="64E80B70" w14:textId="16E04205" w:rsidR="00923E8F" w:rsidRPr="00B62BB7" w:rsidRDefault="00EC4F97" w:rsidP="00923E8F">
            <w:pPr>
              <w:jc w:val="center"/>
              <w:rPr>
                <w:color w:val="000000" w:themeColor="text1"/>
                <w:sz w:val="24"/>
                <w:szCs w:val="24"/>
              </w:rPr>
            </w:pPr>
            <w:r>
              <w:rPr>
                <w:color w:val="000000" w:themeColor="text1"/>
                <w:sz w:val="24"/>
                <w:szCs w:val="24"/>
              </w:rPr>
              <w:t>0</w:t>
            </w:r>
          </w:p>
        </w:tc>
        <w:tc>
          <w:tcPr>
            <w:tcW w:w="2906" w:type="dxa"/>
            <w:gridSpan w:val="2"/>
            <w:vAlign w:val="center"/>
          </w:tcPr>
          <w:p w14:paraId="59448707" w14:textId="2013ADD0" w:rsidR="00923E8F" w:rsidRPr="00B62BB7" w:rsidRDefault="00AC6C94" w:rsidP="00923E8F">
            <w:pPr>
              <w:jc w:val="center"/>
              <w:rPr>
                <w:color w:val="000000" w:themeColor="text1"/>
                <w:sz w:val="24"/>
                <w:szCs w:val="24"/>
              </w:rPr>
            </w:pPr>
            <w:r>
              <w:rPr>
                <w:color w:val="000000" w:themeColor="text1"/>
                <w:sz w:val="24"/>
                <w:szCs w:val="24"/>
              </w:rPr>
              <w:t>9</w:t>
            </w:r>
          </w:p>
        </w:tc>
      </w:tr>
      <w:tr w:rsidR="00EC4F97" w:rsidRPr="00EC4F97" w14:paraId="0D60441E" w14:textId="77777777" w:rsidTr="00F338A8">
        <w:trPr>
          <w:gridBefore w:val="1"/>
          <w:gridAfter w:val="1"/>
          <w:wBefore w:w="142" w:type="dxa"/>
          <w:wAfter w:w="143" w:type="dxa"/>
          <w:trHeight w:val="284"/>
        </w:trPr>
        <w:tc>
          <w:tcPr>
            <w:tcW w:w="3828" w:type="dxa"/>
            <w:gridSpan w:val="3"/>
            <w:vAlign w:val="center"/>
          </w:tcPr>
          <w:p w14:paraId="24DCB6DB" w14:textId="6975F5B0" w:rsidR="00EC4F97" w:rsidRPr="00EC4F97" w:rsidRDefault="00EC4F97" w:rsidP="00EC4F97">
            <w:pPr>
              <w:jc w:val="center"/>
              <w:rPr>
                <w:b/>
                <w:bCs/>
                <w:color w:val="000000" w:themeColor="text1"/>
                <w:sz w:val="24"/>
                <w:szCs w:val="24"/>
              </w:rPr>
            </w:pPr>
            <w:r>
              <w:rPr>
                <w:b/>
                <w:bCs/>
                <w:color w:val="000000" w:themeColor="text1"/>
                <w:sz w:val="24"/>
                <w:szCs w:val="24"/>
              </w:rPr>
              <w:t>Allied Professionals</w:t>
            </w:r>
          </w:p>
        </w:tc>
        <w:tc>
          <w:tcPr>
            <w:tcW w:w="2906" w:type="dxa"/>
            <w:gridSpan w:val="3"/>
            <w:vAlign w:val="center"/>
          </w:tcPr>
          <w:p w14:paraId="425FC68D" w14:textId="331474D6" w:rsidR="00EC4F97" w:rsidRPr="00EC4F97" w:rsidRDefault="00EC4F97" w:rsidP="00EC4F97">
            <w:pPr>
              <w:jc w:val="center"/>
              <w:rPr>
                <w:b/>
                <w:bCs/>
                <w:color w:val="000000" w:themeColor="text1"/>
                <w:sz w:val="24"/>
                <w:szCs w:val="24"/>
              </w:rPr>
            </w:pPr>
            <w:r w:rsidRPr="00B62BB7">
              <w:rPr>
                <w:b/>
                <w:color w:val="000000" w:themeColor="text1"/>
                <w:sz w:val="24"/>
                <w:szCs w:val="24"/>
              </w:rPr>
              <w:t>Aboriginal</w:t>
            </w:r>
          </w:p>
        </w:tc>
        <w:tc>
          <w:tcPr>
            <w:tcW w:w="2906" w:type="dxa"/>
            <w:gridSpan w:val="2"/>
            <w:vAlign w:val="center"/>
          </w:tcPr>
          <w:p w14:paraId="6F50E4A3" w14:textId="32D3017F" w:rsidR="00EC4F97" w:rsidRPr="00EC4F97" w:rsidRDefault="00EC4F97" w:rsidP="00EC4F97">
            <w:pPr>
              <w:jc w:val="center"/>
              <w:rPr>
                <w:b/>
                <w:bCs/>
                <w:color w:val="000000" w:themeColor="text1"/>
                <w:sz w:val="24"/>
                <w:szCs w:val="24"/>
              </w:rPr>
            </w:pPr>
            <w:r w:rsidRPr="00B62BB7">
              <w:rPr>
                <w:b/>
                <w:color w:val="000000" w:themeColor="text1"/>
                <w:sz w:val="24"/>
                <w:szCs w:val="24"/>
              </w:rPr>
              <w:t>Non- Aboriginal</w:t>
            </w:r>
          </w:p>
        </w:tc>
      </w:tr>
      <w:tr w:rsidR="00923E8F" w:rsidRPr="007C2CB3" w14:paraId="5A277F71" w14:textId="77777777" w:rsidTr="00F338A8">
        <w:trPr>
          <w:gridBefore w:val="1"/>
          <w:gridAfter w:val="1"/>
          <w:wBefore w:w="142" w:type="dxa"/>
          <w:wAfter w:w="143" w:type="dxa"/>
          <w:trHeight w:val="284"/>
        </w:trPr>
        <w:tc>
          <w:tcPr>
            <w:tcW w:w="3828" w:type="dxa"/>
            <w:gridSpan w:val="3"/>
            <w:vAlign w:val="center"/>
          </w:tcPr>
          <w:p w14:paraId="32254A7A" w14:textId="7895E0C9" w:rsidR="00923E8F" w:rsidRPr="00B62BB7" w:rsidRDefault="00FD7673" w:rsidP="00FD7673">
            <w:pPr>
              <w:rPr>
                <w:color w:val="000000" w:themeColor="text1"/>
                <w:sz w:val="24"/>
                <w:szCs w:val="24"/>
              </w:rPr>
            </w:pPr>
            <w:r w:rsidRPr="00B62BB7">
              <w:rPr>
                <w:color w:val="000000" w:themeColor="text1"/>
                <w:sz w:val="24"/>
                <w:szCs w:val="24"/>
              </w:rPr>
              <w:t>Clerical/</w:t>
            </w:r>
            <w:r w:rsidR="00923E8F" w:rsidRPr="00B62BB7">
              <w:rPr>
                <w:color w:val="000000" w:themeColor="text1"/>
                <w:sz w:val="24"/>
                <w:szCs w:val="24"/>
              </w:rPr>
              <w:t>Administration Staff</w:t>
            </w:r>
          </w:p>
        </w:tc>
        <w:tc>
          <w:tcPr>
            <w:tcW w:w="2906" w:type="dxa"/>
            <w:gridSpan w:val="3"/>
            <w:vAlign w:val="center"/>
          </w:tcPr>
          <w:p w14:paraId="113B50E2" w14:textId="073B6FE4" w:rsidR="00923E8F" w:rsidRPr="00B62BB7" w:rsidRDefault="00174413" w:rsidP="00923E8F">
            <w:pPr>
              <w:jc w:val="center"/>
              <w:rPr>
                <w:color w:val="000000" w:themeColor="text1"/>
                <w:sz w:val="24"/>
                <w:szCs w:val="24"/>
              </w:rPr>
            </w:pPr>
            <w:r w:rsidRPr="00B62BB7">
              <w:rPr>
                <w:color w:val="000000" w:themeColor="text1"/>
                <w:sz w:val="24"/>
                <w:szCs w:val="24"/>
              </w:rPr>
              <w:t>0</w:t>
            </w:r>
          </w:p>
        </w:tc>
        <w:tc>
          <w:tcPr>
            <w:tcW w:w="2906" w:type="dxa"/>
            <w:gridSpan w:val="2"/>
            <w:vAlign w:val="center"/>
          </w:tcPr>
          <w:p w14:paraId="66801160" w14:textId="24A9068C" w:rsidR="00923E8F" w:rsidRPr="00B62BB7" w:rsidRDefault="00174413" w:rsidP="00923E8F">
            <w:pPr>
              <w:jc w:val="center"/>
              <w:rPr>
                <w:color w:val="000000" w:themeColor="text1"/>
                <w:sz w:val="24"/>
                <w:szCs w:val="24"/>
              </w:rPr>
            </w:pPr>
            <w:r w:rsidRPr="00B62BB7">
              <w:rPr>
                <w:color w:val="000000" w:themeColor="text1"/>
                <w:sz w:val="24"/>
                <w:szCs w:val="24"/>
              </w:rPr>
              <w:t>2</w:t>
            </w:r>
          </w:p>
        </w:tc>
      </w:tr>
      <w:tr w:rsidR="00923E8F" w:rsidRPr="007C2CB3" w14:paraId="161F9CDA" w14:textId="77777777" w:rsidTr="00F338A8">
        <w:trPr>
          <w:gridBefore w:val="1"/>
          <w:gridAfter w:val="1"/>
          <w:wBefore w:w="142" w:type="dxa"/>
          <w:wAfter w:w="143" w:type="dxa"/>
          <w:trHeight w:val="284"/>
        </w:trPr>
        <w:tc>
          <w:tcPr>
            <w:tcW w:w="3828" w:type="dxa"/>
            <w:gridSpan w:val="3"/>
            <w:vAlign w:val="center"/>
          </w:tcPr>
          <w:p w14:paraId="45D05F7E" w14:textId="507EDFBE" w:rsidR="00923E8F" w:rsidRPr="00B62BB7" w:rsidRDefault="00894D63" w:rsidP="00923E8F">
            <w:pPr>
              <w:rPr>
                <w:color w:val="000000" w:themeColor="text1"/>
                <w:sz w:val="24"/>
                <w:szCs w:val="24"/>
              </w:rPr>
            </w:pPr>
            <w:r>
              <w:rPr>
                <w:color w:val="000000" w:themeColor="text1"/>
                <w:sz w:val="24"/>
                <w:szCs w:val="24"/>
              </w:rPr>
              <w:t>Instructional</w:t>
            </w:r>
          </w:p>
        </w:tc>
        <w:tc>
          <w:tcPr>
            <w:tcW w:w="2906" w:type="dxa"/>
            <w:gridSpan w:val="3"/>
            <w:vAlign w:val="center"/>
          </w:tcPr>
          <w:p w14:paraId="7AFA9F16" w14:textId="4ABF15B4" w:rsidR="00923E8F" w:rsidRPr="0057653A" w:rsidRDefault="00AC6C94" w:rsidP="00923E8F">
            <w:pPr>
              <w:jc w:val="center"/>
              <w:rPr>
                <w:color w:val="000000" w:themeColor="text1"/>
                <w:sz w:val="20"/>
                <w:szCs w:val="20"/>
              </w:rPr>
            </w:pPr>
            <w:r>
              <w:rPr>
                <w:color w:val="000000" w:themeColor="text1"/>
                <w:sz w:val="24"/>
                <w:szCs w:val="24"/>
              </w:rPr>
              <w:t>2</w:t>
            </w:r>
          </w:p>
        </w:tc>
        <w:tc>
          <w:tcPr>
            <w:tcW w:w="2906" w:type="dxa"/>
            <w:gridSpan w:val="2"/>
            <w:vAlign w:val="center"/>
          </w:tcPr>
          <w:p w14:paraId="3850FDA6" w14:textId="5022A4B3" w:rsidR="00923E8F" w:rsidRPr="00B62BB7" w:rsidRDefault="00AC6C94" w:rsidP="00923E8F">
            <w:pPr>
              <w:jc w:val="center"/>
              <w:rPr>
                <w:color w:val="000000" w:themeColor="text1"/>
                <w:sz w:val="24"/>
                <w:szCs w:val="24"/>
              </w:rPr>
            </w:pPr>
            <w:r>
              <w:rPr>
                <w:color w:val="000000" w:themeColor="text1"/>
                <w:sz w:val="24"/>
                <w:szCs w:val="24"/>
              </w:rPr>
              <w:t>9</w:t>
            </w:r>
          </w:p>
        </w:tc>
      </w:tr>
      <w:tr w:rsidR="00923E8F" w:rsidRPr="007C2CB3" w14:paraId="529E371C" w14:textId="77777777" w:rsidTr="00F338A8">
        <w:trPr>
          <w:gridBefore w:val="1"/>
          <w:gridAfter w:val="1"/>
          <w:wBefore w:w="142" w:type="dxa"/>
          <w:wAfter w:w="143" w:type="dxa"/>
          <w:trHeight w:val="284"/>
        </w:trPr>
        <w:tc>
          <w:tcPr>
            <w:tcW w:w="3828" w:type="dxa"/>
            <w:gridSpan w:val="3"/>
            <w:vAlign w:val="center"/>
          </w:tcPr>
          <w:p w14:paraId="631F923C" w14:textId="6F04AA6C" w:rsidR="00923E8F" w:rsidRPr="00B62BB7" w:rsidRDefault="00894D63" w:rsidP="00923E8F">
            <w:pPr>
              <w:rPr>
                <w:color w:val="000000" w:themeColor="text1"/>
                <w:sz w:val="24"/>
                <w:szCs w:val="24"/>
              </w:rPr>
            </w:pPr>
            <w:r>
              <w:rPr>
                <w:color w:val="000000" w:themeColor="text1"/>
                <w:sz w:val="24"/>
                <w:szCs w:val="24"/>
              </w:rPr>
              <w:t xml:space="preserve">Non-instructional </w:t>
            </w:r>
          </w:p>
        </w:tc>
        <w:tc>
          <w:tcPr>
            <w:tcW w:w="2906" w:type="dxa"/>
            <w:gridSpan w:val="3"/>
            <w:vAlign w:val="center"/>
          </w:tcPr>
          <w:p w14:paraId="115A5A1E" w14:textId="59DD9ED9" w:rsidR="00923E8F" w:rsidRPr="00B62BB7" w:rsidRDefault="00AC6C94" w:rsidP="00923E8F">
            <w:pPr>
              <w:jc w:val="center"/>
              <w:rPr>
                <w:color w:val="000000" w:themeColor="text1"/>
                <w:sz w:val="24"/>
                <w:szCs w:val="24"/>
              </w:rPr>
            </w:pPr>
            <w:r>
              <w:rPr>
                <w:color w:val="000000" w:themeColor="text1"/>
                <w:sz w:val="24"/>
                <w:szCs w:val="24"/>
              </w:rPr>
              <w:t>0</w:t>
            </w:r>
          </w:p>
        </w:tc>
        <w:tc>
          <w:tcPr>
            <w:tcW w:w="2906" w:type="dxa"/>
            <w:gridSpan w:val="2"/>
            <w:vAlign w:val="center"/>
          </w:tcPr>
          <w:p w14:paraId="55D11EFA" w14:textId="2623E08C" w:rsidR="00923E8F" w:rsidRPr="00B62BB7" w:rsidRDefault="00AC6C94" w:rsidP="00923E8F">
            <w:pPr>
              <w:jc w:val="center"/>
              <w:rPr>
                <w:color w:val="000000" w:themeColor="text1"/>
                <w:sz w:val="24"/>
                <w:szCs w:val="24"/>
              </w:rPr>
            </w:pPr>
            <w:r>
              <w:rPr>
                <w:color w:val="000000" w:themeColor="text1"/>
                <w:sz w:val="24"/>
                <w:szCs w:val="24"/>
              </w:rPr>
              <w:t>4</w:t>
            </w:r>
          </w:p>
        </w:tc>
      </w:tr>
      <w:tr w:rsidR="00923E8F" w:rsidRPr="007C2CB3" w14:paraId="64E1F9E2" w14:textId="77777777" w:rsidTr="00F338A8">
        <w:trPr>
          <w:gridBefore w:val="1"/>
          <w:gridAfter w:val="1"/>
          <w:wBefore w:w="142" w:type="dxa"/>
          <w:wAfter w:w="143" w:type="dxa"/>
          <w:trHeight w:val="284"/>
        </w:trPr>
        <w:tc>
          <w:tcPr>
            <w:tcW w:w="3828" w:type="dxa"/>
            <w:gridSpan w:val="3"/>
            <w:vAlign w:val="center"/>
          </w:tcPr>
          <w:p w14:paraId="442B7F9D" w14:textId="66BBDCA1" w:rsidR="00923E8F" w:rsidRPr="00B62BB7" w:rsidRDefault="00174413" w:rsidP="00174413">
            <w:pPr>
              <w:jc w:val="right"/>
              <w:rPr>
                <w:b/>
                <w:color w:val="000000" w:themeColor="text1"/>
                <w:sz w:val="24"/>
                <w:szCs w:val="24"/>
              </w:rPr>
            </w:pPr>
            <w:r w:rsidRPr="00B62BB7">
              <w:rPr>
                <w:b/>
                <w:color w:val="000000" w:themeColor="text1"/>
                <w:sz w:val="24"/>
                <w:szCs w:val="24"/>
              </w:rPr>
              <w:t>Total</w:t>
            </w:r>
          </w:p>
        </w:tc>
        <w:tc>
          <w:tcPr>
            <w:tcW w:w="2906" w:type="dxa"/>
            <w:gridSpan w:val="3"/>
            <w:vAlign w:val="center"/>
          </w:tcPr>
          <w:p w14:paraId="62DF8C6D" w14:textId="179992FC" w:rsidR="00923E8F" w:rsidRPr="00B62BB7" w:rsidRDefault="00C21CC2" w:rsidP="00C21CC2">
            <w:pPr>
              <w:jc w:val="center"/>
              <w:rPr>
                <w:color w:val="000000" w:themeColor="text1"/>
                <w:sz w:val="24"/>
                <w:szCs w:val="24"/>
              </w:rPr>
            </w:pPr>
            <w:r>
              <w:rPr>
                <w:color w:val="000000" w:themeColor="text1"/>
                <w:sz w:val="24"/>
                <w:szCs w:val="24"/>
              </w:rPr>
              <w:t>2</w:t>
            </w:r>
            <w:r w:rsidR="0057653A">
              <w:rPr>
                <w:color w:val="000000" w:themeColor="text1"/>
                <w:sz w:val="24"/>
                <w:szCs w:val="24"/>
              </w:rPr>
              <w:t xml:space="preserve"> </w:t>
            </w:r>
          </w:p>
        </w:tc>
        <w:tc>
          <w:tcPr>
            <w:tcW w:w="2906" w:type="dxa"/>
            <w:gridSpan w:val="2"/>
            <w:vAlign w:val="center"/>
          </w:tcPr>
          <w:p w14:paraId="1B0D361F" w14:textId="7B2EFE63" w:rsidR="00923E8F" w:rsidRPr="00B62BB7" w:rsidRDefault="00AC6C94" w:rsidP="00923E8F">
            <w:pPr>
              <w:jc w:val="center"/>
              <w:rPr>
                <w:color w:val="000000" w:themeColor="text1"/>
                <w:sz w:val="24"/>
                <w:szCs w:val="24"/>
              </w:rPr>
            </w:pPr>
            <w:r>
              <w:rPr>
                <w:color w:val="000000" w:themeColor="text1"/>
                <w:sz w:val="24"/>
                <w:szCs w:val="24"/>
              </w:rPr>
              <w:t>26</w:t>
            </w:r>
          </w:p>
        </w:tc>
      </w:tr>
      <w:tr w:rsidR="007C2CB3" w:rsidRPr="007C2CB3" w14:paraId="28A9F2D6" w14:textId="77777777" w:rsidTr="00F338A8">
        <w:trPr>
          <w:gridBefore w:val="1"/>
          <w:gridAfter w:val="1"/>
          <w:wBefore w:w="142" w:type="dxa"/>
          <w:wAfter w:w="143" w:type="dxa"/>
        </w:trPr>
        <w:tc>
          <w:tcPr>
            <w:tcW w:w="9640" w:type="dxa"/>
            <w:gridSpan w:val="8"/>
          </w:tcPr>
          <w:p w14:paraId="255AD4FF" w14:textId="547BC9E2" w:rsidR="00100A1B" w:rsidRPr="00B62BB7" w:rsidRDefault="00100A1B" w:rsidP="00100A1B">
            <w:pPr>
              <w:rPr>
                <w:b/>
                <w:color w:val="000000" w:themeColor="text1"/>
                <w:sz w:val="24"/>
                <w:szCs w:val="24"/>
              </w:rPr>
            </w:pPr>
            <w:r w:rsidRPr="00B62BB7">
              <w:rPr>
                <w:b/>
                <w:color w:val="000000" w:themeColor="text1"/>
                <w:sz w:val="24"/>
                <w:szCs w:val="24"/>
              </w:rPr>
              <w:t>Comments:</w:t>
            </w:r>
          </w:p>
        </w:tc>
      </w:tr>
      <w:tr w:rsidR="007C2CB3" w:rsidRPr="007C2CB3" w14:paraId="38BEDFD6" w14:textId="77777777" w:rsidTr="00F338A8">
        <w:trPr>
          <w:gridBefore w:val="1"/>
          <w:gridAfter w:val="1"/>
          <w:wBefore w:w="142" w:type="dxa"/>
          <w:wAfter w:w="143" w:type="dxa"/>
          <w:trHeight w:val="725"/>
        </w:trPr>
        <w:tc>
          <w:tcPr>
            <w:tcW w:w="9640" w:type="dxa"/>
            <w:gridSpan w:val="8"/>
          </w:tcPr>
          <w:p w14:paraId="126AFDCA" w14:textId="6FE22B3A" w:rsidR="00D6664D" w:rsidRDefault="002A4403" w:rsidP="00225B3C">
            <w:pPr>
              <w:spacing w:line="276" w:lineRule="auto"/>
              <w:rPr>
                <w:color w:val="000000" w:themeColor="text1"/>
                <w:sz w:val="24"/>
                <w:szCs w:val="24"/>
              </w:rPr>
            </w:pPr>
            <w:r>
              <w:rPr>
                <w:color w:val="000000" w:themeColor="text1"/>
                <w:sz w:val="24"/>
                <w:szCs w:val="24"/>
              </w:rPr>
              <w:t>At W</w:t>
            </w:r>
            <w:r w:rsidR="004B49C2">
              <w:rPr>
                <w:color w:val="000000" w:themeColor="text1"/>
                <w:sz w:val="24"/>
                <w:szCs w:val="24"/>
              </w:rPr>
              <w:t xml:space="preserve">est </w:t>
            </w:r>
            <w:r>
              <w:rPr>
                <w:color w:val="000000" w:themeColor="text1"/>
                <w:sz w:val="24"/>
                <w:szCs w:val="24"/>
              </w:rPr>
              <w:t>N</w:t>
            </w:r>
            <w:r w:rsidR="004B49C2">
              <w:rPr>
                <w:color w:val="000000" w:themeColor="text1"/>
                <w:sz w:val="24"/>
                <w:szCs w:val="24"/>
              </w:rPr>
              <w:t xml:space="preserve">ortham </w:t>
            </w:r>
            <w:r>
              <w:rPr>
                <w:color w:val="000000" w:themeColor="text1"/>
                <w:sz w:val="24"/>
                <w:szCs w:val="24"/>
              </w:rPr>
              <w:t xml:space="preserve">PS in </w:t>
            </w:r>
            <w:r w:rsidR="00883D6A">
              <w:rPr>
                <w:color w:val="000000" w:themeColor="text1"/>
                <w:sz w:val="24"/>
                <w:szCs w:val="24"/>
              </w:rPr>
              <w:t>202</w:t>
            </w:r>
            <w:r w:rsidR="00AC6C94">
              <w:rPr>
                <w:color w:val="000000" w:themeColor="text1"/>
                <w:sz w:val="24"/>
                <w:szCs w:val="24"/>
              </w:rPr>
              <w:t>5</w:t>
            </w:r>
            <w:r>
              <w:rPr>
                <w:color w:val="000000" w:themeColor="text1"/>
                <w:sz w:val="24"/>
                <w:szCs w:val="24"/>
              </w:rPr>
              <w:t>,</w:t>
            </w:r>
            <w:r w:rsidR="00CC0547">
              <w:rPr>
                <w:color w:val="000000" w:themeColor="text1"/>
                <w:sz w:val="24"/>
                <w:szCs w:val="24"/>
              </w:rPr>
              <w:t xml:space="preserve"> we ha</w:t>
            </w:r>
            <w:r>
              <w:rPr>
                <w:color w:val="000000" w:themeColor="text1"/>
                <w:sz w:val="24"/>
                <w:szCs w:val="24"/>
              </w:rPr>
              <w:t>d</w:t>
            </w:r>
            <w:r w:rsidR="00CC0547">
              <w:rPr>
                <w:color w:val="000000" w:themeColor="text1"/>
                <w:sz w:val="24"/>
                <w:szCs w:val="24"/>
              </w:rPr>
              <w:t xml:space="preserve"> s</w:t>
            </w:r>
            <w:r w:rsidR="00543261">
              <w:rPr>
                <w:color w:val="000000" w:themeColor="text1"/>
                <w:sz w:val="24"/>
                <w:szCs w:val="24"/>
              </w:rPr>
              <w:t>ix</w:t>
            </w:r>
            <w:r w:rsidR="009F5731">
              <w:rPr>
                <w:color w:val="000000" w:themeColor="text1"/>
                <w:sz w:val="24"/>
                <w:szCs w:val="24"/>
              </w:rPr>
              <w:t xml:space="preserve"> classes from Kind</w:t>
            </w:r>
            <w:r>
              <w:rPr>
                <w:color w:val="000000" w:themeColor="text1"/>
                <w:sz w:val="24"/>
                <w:szCs w:val="24"/>
              </w:rPr>
              <w:t>ergarten</w:t>
            </w:r>
            <w:r w:rsidR="009F5731">
              <w:rPr>
                <w:color w:val="000000" w:themeColor="text1"/>
                <w:sz w:val="24"/>
                <w:szCs w:val="24"/>
              </w:rPr>
              <w:t xml:space="preserve"> to Year 6</w:t>
            </w:r>
            <w:r>
              <w:rPr>
                <w:color w:val="000000" w:themeColor="text1"/>
                <w:sz w:val="24"/>
                <w:szCs w:val="24"/>
              </w:rPr>
              <w:t>.</w:t>
            </w:r>
            <w:r w:rsidR="009F5731">
              <w:rPr>
                <w:color w:val="000000" w:themeColor="text1"/>
                <w:sz w:val="24"/>
                <w:szCs w:val="24"/>
              </w:rPr>
              <w:t xml:space="preserve"> We have one specialist teacher who teaches the Arts (music and visual arts),</w:t>
            </w:r>
            <w:r>
              <w:rPr>
                <w:color w:val="000000" w:themeColor="text1"/>
                <w:sz w:val="24"/>
                <w:szCs w:val="24"/>
              </w:rPr>
              <w:t xml:space="preserve"> </w:t>
            </w:r>
            <w:r w:rsidR="009F5731">
              <w:rPr>
                <w:color w:val="000000" w:themeColor="text1"/>
                <w:sz w:val="24"/>
                <w:szCs w:val="24"/>
              </w:rPr>
              <w:t xml:space="preserve">Physical Education, </w:t>
            </w:r>
            <w:r w:rsidR="00B32FA7">
              <w:rPr>
                <w:color w:val="000000" w:themeColor="text1"/>
                <w:sz w:val="24"/>
                <w:szCs w:val="24"/>
              </w:rPr>
              <w:t xml:space="preserve">and </w:t>
            </w:r>
            <w:r w:rsidR="009F5731">
              <w:rPr>
                <w:color w:val="000000" w:themeColor="text1"/>
                <w:sz w:val="24"/>
                <w:szCs w:val="24"/>
              </w:rPr>
              <w:t xml:space="preserve">Design and Technology to students from </w:t>
            </w:r>
            <w:r w:rsidR="00B676F2">
              <w:rPr>
                <w:color w:val="000000" w:themeColor="text1"/>
                <w:sz w:val="24"/>
                <w:szCs w:val="24"/>
              </w:rPr>
              <w:t>Year 1</w:t>
            </w:r>
            <w:r w:rsidR="009F5731">
              <w:rPr>
                <w:color w:val="000000" w:themeColor="text1"/>
                <w:sz w:val="24"/>
                <w:szCs w:val="24"/>
              </w:rPr>
              <w:t xml:space="preserve"> to Year 6</w:t>
            </w:r>
            <w:r w:rsidR="004B49C2">
              <w:rPr>
                <w:color w:val="000000" w:themeColor="text1"/>
                <w:sz w:val="24"/>
                <w:szCs w:val="24"/>
              </w:rPr>
              <w:t>. We have</w:t>
            </w:r>
            <w:r w:rsidR="00543261">
              <w:rPr>
                <w:color w:val="000000" w:themeColor="text1"/>
                <w:sz w:val="24"/>
                <w:szCs w:val="24"/>
              </w:rPr>
              <w:t xml:space="preserve"> an </w:t>
            </w:r>
            <w:r w:rsidR="004B49C2">
              <w:rPr>
                <w:color w:val="000000" w:themeColor="text1"/>
                <w:sz w:val="24"/>
                <w:szCs w:val="24"/>
              </w:rPr>
              <w:t>early childhood specialist</w:t>
            </w:r>
            <w:r w:rsidR="00543261">
              <w:rPr>
                <w:color w:val="000000" w:themeColor="text1"/>
                <w:sz w:val="24"/>
                <w:szCs w:val="24"/>
              </w:rPr>
              <w:t xml:space="preserve"> teacher who provides DOTT to our </w:t>
            </w:r>
            <w:r w:rsidR="00313D38">
              <w:rPr>
                <w:color w:val="000000" w:themeColor="text1"/>
                <w:sz w:val="24"/>
                <w:szCs w:val="24"/>
              </w:rPr>
              <w:t>Kindergarten</w:t>
            </w:r>
            <w:r w:rsidR="00543261">
              <w:rPr>
                <w:color w:val="000000" w:themeColor="text1"/>
                <w:sz w:val="24"/>
                <w:szCs w:val="24"/>
              </w:rPr>
              <w:t xml:space="preserve"> to Year 2 students</w:t>
            </w:r>
            <w:r w:rsidR="009F5731">
              <w:rPr>
                <w:color w:val="000000" w:themeColor="text1"/>
                <w:sz w:val="24"/>
                <w:szCs w:val="24"/>
              </w:rPr>
              <w:t xml:space="preserve">; and </w:t>
            </w:r>
            <w:r w:rsidR="00AC6C94">
              <w:rPr>
                <w:color w:val="000000" w:themeColor="text1"/>
                <w:sz w:val="24"/>
                <w:szCs w:val="24"/>
              </w:rPr>
              <w:t>an</w:t>
            </w:r>
            <w:r w:rsidR="009F5731">
              <w:rPr>
                <w:color w:val="000000" w:themeColor="text1"/>
                <w:sz w:val="24"/>
                <w:szCs w:val="24"/>
              </w:rPr>
              <w:t xml:space="preserve"> AIEO</w:t>
            </w:r>
            <w:r w:rsidR="00AC6C94">
              <w:rPr>
                <w:color w:val="000000" w:themeColor="text1"/>
                <w:sz w:val="24"/>
                <w:szCs w:val="24"/>
              </w:rPr>
              <w:t xml:space="preserve"> who</w:t>
            </w:r>
            <w:r w:rsidR="009F5731">
              <w:rPr>
                <w:color w:val="000000" w:themeColor="text1"/>
                <w:sz w:val="24"/>
                <w:szCs w:val="24"/>
              </w:rPr>
              <w:t xml:space="preserve"> teaches Noongar Language to the student</w:t>
            </w:r>
            <w:r w:rsidR="00225B3C">
              <w:rPr>
                <w:color w:val="000000" w:themeColor="text1"/>
                <w:sz w:val="24"/>
                <w:szCs w:val="24"/>
              </w:rPr>
              <w:t>s</w:t>
            </w:r>
            <w:r w:rsidR="009F5731">
              <w:rPr>
                <w:color w:val="000000" w:themeColor="text1"/>
                <w:sz w:val="24"/>
                <w:szCs w:val="24"/>
              </w:rPr>
              <w:t xml:space="preserve"> from Year 3 to Year 6.</w:t>
            </w:r>
          </w:p>
          <w:p w14:paraId="60027E9F" w14:textId="77777777" w:rsidR="00D6664D" w:rsidRDefault="00D6664D" w:rsidP="00225B3C">
            <w:pPr>
              <w:spacing w:line="276" w:lineRule="auto"/>
              <w:rPr>
                <w:color w:val="000000" w:themeColor="text1"/>
                <w:sz w:val="24"/>
                <w:szCs w:val="24"/>
              </w:rPr>
            </w:pPr>
          </w:p>
          <w:p w14:paraId="17D14414" w14:textId="222F76CA" w:rsidR="00D6664D" w:rsidRDefault="00225B3C" w:rsidP="00225B3C">
            <w:pPr>
              <w:spacing w:line="276" w:lineRule="auto"/>
              <w:rPr>
                <w:color w:val="000000" w:themeColor="text1"/>
                <w:sz w:val="24"/>
                <w:szCs w:val="24"/>
              </w:rPr>
            </w:pPr>
            <w:r>
              <w:rPr>
                <w:color w:val="000000" w:themeColor="text1"/>
                <w:sz w:val="24"/>
                <w:szCs w:val="24"/>
              </w:rPr>
              <w:t xml:space="preserve">With a high percentage of Aboriginal students, we believe that learning the local Noongar Language </w:t>
            </w:r>
            <w:r w:rsidR="00D6664D">
              <w:rPr>
                <w:color w:val="000000" w:themeColor="text1"/>
                <w:sz w:val="24"/>
                <w:szCs w:val="24"/>
              </w:rPr>
              <w:t>together with</w:t>
            </w:r>
            <w:r>
              <w:rPr>
                <w:color w:val="000000" w:themeColor="text1"/>
                <w:sz w:val="24"/>
                <w:szCs w:val="24"/>
              </w:rPr>
              <w:t xml:space="preserve"> Aboriginal culture, history and art, is essential for all students at West Northam.</w:t>
            </w:r>
            <w:r w:rsidR="00D6664D">
              <w:rPr>
                <w:color w:val="000000" w:themeColor="text1"/>
                <w:sz w:val="24"/>
                <w:szCs w:val="24"/>
              </w:rPr>
              <w:t xml:space="preserve"> </w:t>
            </w:r>
            <w:r w:rsidR="00313D38">
              <w:rPr>
                <w:color w:val="000000" w:themeColor="text1"/>
                <w:sz w:val="24"/>
                <w:szCs w:val="24"/>
              </w:rPr>
              <w:t>After trying to recruit a second AIEO for several years, we succeeded in finding a second, full-time AIEO</w:t>
            </w:r>
            <w:r w:rsidR="00D571F9">
              <w:rPr>
                <w:color w:val="000000" w:themeColor="text1"/>
                <w:sz w:val="24"/>
                <w:szCs w:val="24"/>
              </w:rPr>
              <w:t>,</w:t>
            </w:r>
            <w:r w:rsidR="00313D38">
              <w:rPr>
                <w:color w:val="000000" w:themeColor="text1"/>
                <w:sz w:val="24"/>
                <w:szCs w:val="24"/>
              </w:rPr>
              <w:t xml:space="preserve"> who started </w:t>
            </w:r>
            <w:r w:rsidR="00AC6C94">
              <w:rPr>
                <w:color w:val="000000" w:themeColor="text1"/>
                <w:sz w:val="24"/>
                <w:szCs w:val="24"/>
              </w:rPr>
              <w:t>in Semester 2</w:t>
            </w:r>
            <w:r w:rsidR="00D54C48">
              <w:rPr>
                <w:color w:val="000000" w:themeColor="text1"/>
                <w:sz w:val="24"/>
                <w:szCs w:val="24"/>
              </w:rPr>
              <w:t>.</w:t>
            </w:r>
          </w:p>
          <w:p w14:paraId="298C6C2A" w14:textId="77777777" w:rsidR="009F5731" w:rsidRDefault="009F5731" w:rsidP="00225B3C">
            <w:pPr>
              <w:spacing w:line="276" w:lineRule="auto"/>
              <w:rPr>
                <w:color w:val="000000" w:themeColor="text1"/>
                <w:sz w:val="24"/>
                <w:szCs w:val="24"/>
              </w:rPr>
            </w:pPr>
          </w:p>
          <w:p w14:paraId="3809CA8D" w14:textId="3A52A5E0" w:rsidR="009F5731" w:rsidRDefault="009F5731" w:rsidP="00225B3C">
            <w:pPr>
              <w:spacing w:line="276" w:lineRule="auto"/>
              <w:rPr>
                <w:color w:val="000000" w:themeColor="text1"/>
                <w:sz w:val="24"/>
                <w:szCs w:val="24"/>
              </w:rPr>
            </w:pPr>
            <w:r>
              <w:rPr>
                <w:color w:val="000000" w:themeColor="text1"/>
                <w:sz w:val="24"/>
                <w:szCs w:val="24"/>
              </w:rPr>
              <w:t>In the Administration</w:t>
            </w:r>
            <w:r w:rsidR="00431C64">
              <w:rPr>
                <w:color w:val="000000" w:themeColor="text1"/>
                <w:sz w:val="24"/>
                <w:szCs w:val="24"/>
              </w:rPr>
              <w:t xml:space="preserve"> team</w:t>
            </w:r>
            <w:r>
              <w:rPr>
                <w:color w:val="000000" w:themeColor="text1"/>
                <w:sz w:val="24"/>
                <w:szCs w:val="24"/>
              </w:rPr>
              <w:t xml:space="preserve">, </w:t>
            </w:r>
            <w:r w:rsidR="00C17E8F">
              <w:rPr>
                <w:color w:val="000000" w:themeColor="text1"/>
                <w:sz w:val="24"/>
                <w:szCs w:val="24"/>
              </w:rPr>
              <w:t xml:space="preserve">we have </w:t>
            </w:r>
            <w:r w:rsidR="00431C64">
              <w:rPr>
                <w:color w:val="000000" w:themeColor="text1"/>
                <w:sz w:val="24"/>
                <w:szCs w:val="24"/>
              </w:rPr>
              <w:t>a</w:t>
            </w:r>
            <w:r w:rsidR="00C17E8F">
              <w:rPr>
                <w:color w:val="000000" w:themeColor="text1"/>
                <w:sz w:val="24"/>
                <w:szCs w:val="24"/>
              </w:rPr>
              <w:t xml:space="preserve"> </w:t>
            </w:r>
            <w:r w:rsidR="00B06A0A">
              <w:rPr>
                <w:color w:val="000000" w:themeColor="text1"/>
                <w:sz w:val="24"/>
                <w:szCs w:val="24"/>
              </w:rPr>
              <w:t>principal</w:t>
            </w:r>
            <w:r w:rsidR="00C17E8F">
              <w:rPr>
                <w:color w:val="000000" w:themeColor="text1"/>
                <w:sz w:val="24"/>
                <w:szCs w:val="24"/>
              </w:rPr>
              <w:t xml:space="preserve">, </w:t>
            </w:r>
            <w:r w:rsidR="00AC6C94">
              <w:rPr>
                <w:color w:val="000000" w:themeColor="text1"/>
                <w:sz w:val="24"/>
                <w:szCs w:val="24"/>
              </w:rPr>
              <w:t>a</w:t>
            </w:r>
            <w:r>
              <w:rPr>
                <w:color w:val="000000" w:themeColor="text1"/>
                <w:sz w:val="24"/>
                <w:szCs w:val="24"/>
              </w:rPr>
              <w:t xml:space="preserve"> </w:t>
            </w:r>
            <w:r w:rsidR="00B06A0A">
              <w:rPr>
                <w:color w:val="000000" w:themeColor="text1"/>
                <w:sz w:val="24"/>
                <w:szCs w:val="24"/>
              </w:rPr>
              <w:t>d</w:t>
            </w:r>
            <w:r>
              <w:rPr>
                <w:color w:val="000000" w:themeColor="text1"/>
                <w:sz w:val="24"/>
                <w:szCs w:val="24"/>
              </w:rPr>
              <w:t xml:space="preserve">eputy </w:t>
            </w:r>
            <w:r w:rsidR="00B06A0A">
              <w:rPr>
                <w:color w:val="000000" w:themeColor="text1"/>
                <w:sz w:val="24"/>
                <w:szCs w:val="24"/>
              </w:rPr>
              <w:t>p</w:t>
            </w:r>
            <w:r>
              <w:rPr>
                <w:color w:val="000000" w:themeColor="text1"/>
                <w:sz w:val="24"/>
                <w:szCs w:val="24"/>
              </w:rPr>
              <w:t>rincipal</w:t>
            </w:r>
            <w:r w:rsidR="00431C64">
              <w:rPr>
                <w:color w:val="000000" w:themeColor="text1"/>
                <w:sz w:val="24"/>
                <w:szCs w:val="24"/>
              </w:rPr>
              <w:t>,</w:t>
            </w:r>
            <w:r w:rsidR="00C17E8F">
              <w:rPr>
                <w:color w:val="000000" w:themeColor="text1"/>
                <w:sz w:val="24"/>
                <w:szCs w:val="24"/>
              </w:rPr>
              <w:t xml:space="preserve"> a part-time </w:t>
            </w:r>
            <w:r w:rsidR="00B06A0A">
              <w:rPr>
                <w:color w:val="000000" w:themeColor="text1"/>
                <w:sz w:val="24"/>
                <w:szCs w:val="24"/>
              </w:rPr>
              <w:t>s</w:t>
            </w:r>
            <w:r w:rsidR="00C17E8F">
              <w:rPr>
                <w:color w:val="000000" w:themeColor="text1"/>
                <w:sz w:val="24"/>
                <w:szCs w:val="24"/>
              </w:rPr>
              <w:t xml:space="preserve">chool </w:t>
            </w:r>
            <w:r w:rsidR="00B06A0A">
              <w:rPr>
                <w:color w:val="000000" w:themeColor="text1"/>
                <w:sz w:val="24"/>
                <w:szCs w:val="24"/>
              </w:rPr>
              <w:t>o</w:t>
            </w:r>
            <w:r w:rsidR="00C17E8F">
              <w:rPr>
                <w:color w:val="000000" w:themeColor="text1"/>
                <w:sz w:val="24"/>
                <w:szCs w:val="24"/>
              </w:rPr>
              <w:t xml:space="preserve">fficer and a </w:t>
            </w:r>
            <w:r w:rsidR="00AC6C94">
              <w:rPr>
                <w:color w:val="000000" w:themeColor="text1"/>
                <w:sz w:val="24"/>
                <w:szCs w:val="24"/>
              </w:rPr>
              <w:t>full-time</w:t>
            </w:r>
            <w:r>
              <w:rPr>
                <w:color w:val="000000" w:themeColor="text1"/>
                <w:sz w:val="24"/>
                <w:szCs w:val="24"/>
              </w:rPr>
              <w:t xml:space="preserve"> </w:t>
            </w:r>
            <w:r w:rsidR="00B06A0A">
              <w:rPr>
                <w:color w:val="000000" w:themeColor="text1"/>
                <w:sz w:val="24"/>
                <w:szCs w:val="24"/>
              </w:rPr>
              <w:t>m</w:t>
            </w:r>
            <w:r>
              <w:rPr>
                <w:color w:val="000000" w:themeColor="text1"/>
                <w:sz w:val="24"/>
                <w:szCs w:val="24"/>
              </w:rPr>
              <w:t xml:space="preserve">anager of </w:t>
            </w:r>
            <w:r w:rsidR="00B06A0A">
              <w:rPr>
                <w:color w:val="000000" w:themeColor="text1"/>
                <w:sz w:val="24"/>
                <w:szCs w:val="24"/>
              </w:rPr>
              <w:t>c</w:t>
            </w:r>
            <w:r>
              <w:rPr>
                <w:color w:val="000000" w:themeColor="text1"/>
                <w:sz w:val="24"/>
                <w:szCs w:val="24"/>
              </w:rPr>
              <w:t xml:space="preserve">orporate </w:t>
            </w:r>
            <w:r w:rsidR="00B06A0A">
              <w:rPr>
                <w:color w:val="000000" w:themeColor="text1"/>
                <w:sz w:val="24"/>
                <w:szCs w:val="24"/>
              </w:rPr>
              <w:t>s</w:t>
            </w:r>
            <w:r>
              <w:rPr>
                <w:color w:val="000000" w:themeColor="text1"/>
                <w:sz w:val="24"/>
                <w:szCs w:val="24"/>
              </w:rPr>
              <w:t xml:space="preserve">ervices. Our </w:t>
            </w:r>
            <w:r w:rsidR="00B06A0A">
              <w:rPr>
                <w:color w:val="000000" w:themeColor="text1"/>
                <w:sz w:val="24"/>
                <w:szCs w:val="24"/>
              </w:rPr>
              <w:t>s</w:t>
            </w:r>
            <w:r>
              <w:rPr>
                <w:color w:val="000000" w:themeColor="text1"/>
                <w:sz w:val="24"/>
                <w:szCs w:val="24"/>
              </w:rPr>
              <w:t xml:space="preserve">chool </w:t>
            </w:r>
            <w:r w:rsidR="00B06A0A">
              <w:rPr>
                <w:color w:val="000000" w:themeColor="text1"/>
                <w:sz w:val="24"/>
                <w:szCs w:val="24"/>
              </w:rPr>
              <w:t>o</w:t>
            </w:r>
            <w:r>
              <w:rPr>
                <w:color w:val="000000" w:themeColor="text1"/>
                <w:sz w:val="24"/>
                <w:szCs w:val="24"/>
              </w:rPr>
              <w:t xml:space="preserve">fficer is also our </w:t>
            </w:r>
            <w:r w:rsidR="00B06A0A">
              <w:rPr>
                <w:color w:val="000000" w:themeColor="text1"/>
                <w:sz w:val="24"/>
                <w:szCs w:val="24"/>
              </w:rPr>
              <w:t>l</w:t>
            </w:r>
            <w:r>
              <w:rPr>
                <w:color w:val="000000" w:themeColor="text1"/>
                <w:sz w:val="24"/>
                <w:szCs w:val="24"/>
              </w:rPr>
              <w:t>ibrarian.</w:t>
            </w:r>
          </w:p>
          <w:p w14:paraId="26211702" w14:textId="5E7C67A4" w:rsidR="003453C8" w:rsidRDefault="003453C8" w:rsidP="00225B3C">
            <w:pPr>
              <w:spacing w:line="276" w:lineRule="auto"/>
              <w:rPr>
                <w:color w:val="000000" w:themeColor="text1"/>
                <w:sz w:val="24"/>
                <w:szCs w:val="24"/>
              </w:rPr>
            </w:pPr>
          </w:p>
          <w:p w14:paraId="65A0D618" w14:textId="0AC79CFA" w:rsidR="003453C8" w:rsidRDefault="00906062" w:rsidP="00225B3C">
            <w:pPr>
              <w:spacing w:line="276" w:lineRule="auto"/>
              <w:rPr>
                <w:color w:val="000000" w:themeColor="text1"/>
                <w:sz w:val="24"/>
                <w:szCs w:val="24"/>
              </w:rPr>
            </w:pPr>
            <w:r>
              <w:rPr>
                <w:color w:val="000000" w:themeColor="text1"/>
                <w:sz w:val="24"/>
                <w:szCs w:val="24"/>
              </w:rPr>
              <w:t>We have a</w:t>
            </w:r>
            <w:r w:rsidR="003453C8">
              <w:rPr>
                <w:color w:val="000000" w:themeColor="text1"/>
                <w:sz w:val="24"/>
                <w:szCs w:val="24"/>
              </w:rPr>
              <w:t xml:space="preserve"> senior teacher </w:t>
            </w:r>
            <w:r>
              <w:rPr>
                <w:color w:val="000000" w:themeColor="text1"/>
                <w:sz w:val="24"/>
                <w:szCs w:val="24"/>
              </w:rPr>
              <w:t xml:space="preserve">who works </w:t>
            </w:r>
            <w:r w:rsidR="00AC6C94">
              <w:rPr>
                <w:color w:val="000000" w:themeColor="text1"/>
                <w:sz w:val="24"/>
                <w:szCs w:val="24"/>
              </w:rPr>
              <w:t>one</w:t>
            </w:r>
            <w:r>
              <w:rPr>
                <w:color w:val="000000" w:themeColor="text1"/>
                <w:sz w:val="24"/>
                <w:szCs w:val="24"/>
              </w:rPr>
              <w:t xml:space="preserve"> day a</w:t>
            </w:r>
            <w:r w:rsidR="00F74B0B">
              <w:rPr>
                <w:color w:val="000000" w:themeColor="text1"/>
                <w:sz w:val="24"/>
                <w:szCs w:val="24"/>
              </w:rPr>
              <w:t xml:space="preserve"> week</w:t>
            </w:r>
            <w:r w:rsidR="003453C8">
              <w:rPr>
                <w:color w:val="000000" w:themeColor="text1"/>
                <w:sz w:val="24"/>
                <w:szCs w:val="24"/>
              </w:rPr>
              <w:t xml:space="preserve"> to provide in-class coaching to our </w:t>
            </w:r>
            <w:r>
              <w:rPr>
                <w:color w:val="000000" w:themeColor="text1"/>
                <w:sz w:val="24"/>
                <w:szCs w:val="24"/>
              </w:rPr>
              <w:t>graduate</w:t>
            </w:r>
            <w:r w:rsidR="003453C8">
              <w:rPr>
                <w:color w:val="000000" w:themeColor="text1"/>
                <w:sz w:val="24"/>
                <w:szCs w:val="24"/>
              </w:rPr>
              <w:t xml:space="preserve"> teacher</w:t>
            </w:r>
            <w:r w:rsidR="00D54C48">
              <w:rPr>
                <w:color w:val="000000" w:themeColor="text1"/>
                <w:sz w:val="24"/>
                <w:szCs w:val="24"/>
              </w:rPr>
              <w:t xml:space="preserve"> </w:t>
            </w:r>
            <w:r w:rsidR="003453C8">
              <w:rPr>
                <w:color w:val="000000" w:themeColor="text1"/>
                <w:sz w:val="24"/>
                <w:szCs w:val="24"/>
              </w:rPr>
              <w:t xml:space="preserve">to improve </w:t>
            </w:r>
            <w:r w:rsidR="00AC6C94">
              <w:rPr>
                <w:color w:val="000000" w:themeColor="text1"/>
                <w:sz w:val="24"/>
                <w:szCs w:val="24"/>
              </w:rPr>
              <w:t>her</w:t>
            </w:r>
            <w:r>
              <w:rPr>
                <w:color w:val="000000" w:themeColor="text1"/>
                <w:sz w:val="24"/>
                <w:szCs w:val="24"/>
              </w:rPr>
              <w:t xml:space="preserve"> </w:t>
            </w:r>
            <w:r w:rsidR="003453C8">
              <w:rPr>
                <w:color w:val="000000" w:themeColor="text1"/>
                <w:sz w:val="24"/>
                <w:szCs w:val="24"/>
              </w:rPr>
              <w:t xml:space="preserve">teaching practices and ensure consistency </w:t>
            </w:r>
            <w:r w:rsidR="003F03FF">
              <w:rPr>
                <w:color w:val="000000" w:themeColor="text1"/>
                <w:sz w:val="24"/>
                <w:szCs w:val="24"/>
              </w:rPr>
              <w:t xml:space="preserve">in teaching and learning </w:t>
            </w:r>
            <w:r w:rsidR="003453C8">
              <w:rPr>
                <w:color w:val="000000" w:themeColor="text1"/>
                <w:sz w:val="24"/>
                <w:szCs w:val="24"/>
              </w:rPr>
              <w:t>across the school.</w:t>
            </w:r>
          </w:p>
          <w:p w14:paraId="3953F7F9" w14:textId="77777777" w:rsidR="009F5731" w:rsidRDefault="009F5731" w:rsidP="00225B3C">
            <w:pPr>
              <w:spacing w:line="276" w:lineRule="auto"/>
              <w:rPr>
                <w:color w:val="000000" w:themeColor="text1"/>
                <w:sz w:val="24"/>
                <w:szCs w:val="24"/>
              </w:rPr>
            </w:pPr>
          </w:p>
          <w:p w14:paraId="75141378" w14:textId="77777777" w:rsidR="004F6C5F" w:rsidRDefault="003453C8" w:rsidP="009D4776">
            <w:pPr>
              <w:spacing w:line="276" w:lineRule="auto"/>
              <w:rPr>
                <w:color w:val="000000" w:themeColor="text1"/>
                <w:sz w:val="24"/>
                <w:szCs w:val="24"/>
              </w:rPr>
            </w:pPr>
            <w:r>
              <w:rPr>
                <w:color w:val="000000" w:themeColor="text1"/>
                <w:sz w:val="24"/>
                <w:szCs w:val="24"/>
              </w:rPr>
              <w:t xml:space="preserve">In </w:t>
            </w:r>
            <w:r w:rsidR="009D4776">
              <w:rPr>
                <w:color w:val="000000" w:themeColor="text1"/>
                <w:sz w:val="24"/>
                <w:szCs w:val="24"/>
              </w:rPr>
              <w:t>202</w:t>
            </w:r>
            <w:r w:rsidR="00AC6C94">
              <w:rPr>
                <w:color w:val="000000" w:themeColor="text1"/>
                <w:sz w:val="24"/>
                <w:szCs w:val="24"/>
              </w:rPr>
              <w:t>5</w:t>
            </w:r>
            <w:r w:rsidR="00093118">
              <w:rPr>
                <w:color w:val="000000" w:themeColor="text1"/>
                <w:sz w:val="24"/>
                <w:szCs w:val="24"/>
              </w:rPr>
              <w:t>,</w:t>
            </w:r>
            <w:r>
              <w:rPr>
                <w:color w:val="000000" w:themeColor="text1"/>
                <w:sz w:val="24"/>
                <w:szCs w:val="24"/>
              </w:rPr>
              <w:t xml:space="preserve"> w</w:t>
            </w:r>
            <w:r w:rsidR="00225B3C">
              <w:rPr>
                <w:color w:val="000000" w:themeColor="text1"/>
                <w:sz w:val="24"/>
                <w:szCs w:val="24"/>
              </w:rPr>
              <w:t>e receive</w:t>
            </w:r>
            <w:r>
              <w:rPr>
                <w:color w:val="000000" w:themeColor="text1"/>
                <w:sz w:val="24"/>
                <w:szCs w:val="24"/>
              </w:rPr>
              <w:t>d</w:t>
            </w:r>
            <w:r w:rsidR="00225B3C">
              <w:rPr>
                <w:color w:val="000000" w:themeColor="text1"/>
                <w:sz w:val="24"/>
                <w:szCs w:val="24"/>
              </w:rPr>
              <w:t xml:space="preserve"> </w:t>
            </w:r>
            <w:r w:rsidR="00FF322F">
              <w:rPr>
                <w:color w:val="000000" w:themeColor="text1"/>
                <w:sz w:val="24"/>
                <w:szCs w:val="24"/>
              </w:rPr>
              <w:t>3.2</w:t>
            </w:r>
            <w:r w:rsidR="009D532C">
              <w:rPr>
                <w:color w:val="000000" w:themeColor="text1"/>
                <w:sz w:val="24"/>
                <w:szCs w:val="24"/>
              </w:rPr>
              <w:t xml:space="preserve">FTE in </w:t>
            </w:r>
            <w:r w:rsidR="00F74B0B">
              <w:rPr>
                <w:color w:val="000000" w:themeColor="text1"/>
                <w:sz w:val="24"/>
                <w:szCs w:val="24"/>
              </w:rPr>
              <w:t>d</w:t>
            </w:r>
            <w:r w:rsidR="009B0F04">
              <w:rPr>
                <w:color w:val="000000" w:themeColor="text1"/>
                <w:sz w:val="24"/>
                <w:szCs w:val="24"/>
              </w:rPr>
              <w:t xml:space="preserve">isability </w:t>
            </w:r>
            <w:r w:rsidR="00F74B0B">
              <w:rPr>
                <w:color w:val="000000" w:themeColor="text1"/>
                <w:sz w:val="24"/>
                <w:szCs w:val="24"/>
              </w:rPr>
              <w:t>r</w:t>
            </w:r>
            <w:r w:rsidR="009B0F04">
              <w:rPr>
                <w:color w:val="000000" w:themeColor="text1"/>
                <w:sz w:val="24"/>
                <w:szCs w:val="24"/>
              </w:rPr>
              <w:t>esourcing</w:t>
            </w:r>
            <w:r w:rsidR="00C17160">
              <w:rPr>
                <w:color w:val="000000" w:themeColor="text1"/>
                <w:sz w:val="24"/>
                <w:szCs w:val="24"/>
              </w:rPr>
              <w:t xml:space="preserve">, </w:t>
            </w:r>
            <w:r w:rsidR="009D532C">
              <w:rPr>
                <w:color w:val="000000" w:themeColor="text1"/>
                <w:sz w:val="24"/>
                <w:szCs w:val="24"/>
              </w:rPr>
              <w:t>and t</w:t>
            </w:r>
            <w:r w:rsidR="00C17160">
              <w:rPr>
                <w:color w:val="000000" w:themeColor="text1"/>
                <w:sz w:val="24"/>
                <w:szCs w:val="24"/>
              </w:rPr>
              <w:t xml:space="preserve">he </w:t>
            </w:r>
            <w:r w:rsidR="00C17E8F">
              <w:rPr>
                <w:color w:val="000000" w:themeColor="text1"/>
                <w:sz w:val="24"/>
                <w:szCs w:val="24"/>
              </w:rPr>
              <w:t xml:space="preserve">State Government </w:t>
            </w:r>
            <w:r w:rsidR="0059030C">
              <w:rPr>
                <w:color w:val="000000" w:themeColor="text1"/>
                <w:sz w:val="24"/>
                <w:szCs w:val="24"/>
              </w:rPr>
              <w:t>provides funding for</w:t>
            </w:r>
            <w:r w:rsidR="00C17E8F">
              <w:rPr>
                <w:color w:val="000000" w:themeColor="text1"/>
                <w:sz w:val="24"/>
                <w:szCs w:val="24"/>
              </w:rPr>
              <w:t xml:space="preserve"> 1.5FTE mainstream education </w:t>
            </w:r>
            <w:r w:rsidR="00C17160">
              <w:rPr>
                <w:color w:val="000000" w:themeColor="text1"/>
                <w:sz w:val="24"/>
                <w:szCs w:val="24"/>
              </w:rPr>
              <w:t xml:space="preserve">assistant </w:t>
            </w:r>
            <w:r w:rsidR="0059030C">
              <w:rPr>
                <w:color w:val="000000" w:themeColor="text1"/>
                <w:sz w:val="24"/>
                <w:szCs w:val="24"/>
              </w:rPr>
              <w:t xml:space="preserve">(EA) </w:t>
            </w:r>
            <w:r w:rsidR="00C17160">
              <w:rPr>
                <w:color w:val="000000" w:themeColor="text1"/>
                <w:sz w:val="24"/>
                <w:szCs w:val="24"/>
              </w:rPr>
              <w:t>time</w:t>
            </w:r>
            <w:r w:rsidR="009D4776">
              <w:rPr>
                <w:color w:val="000000" w:themeColor="text1"/>
                <w:sz w:val="24"/>
                <w:szCs w:val="24"/>
              </w:rPr>
              <w:t>.</w:t>
            </w:r>
          </w:p>
          <w:p w14:paraId="7A3380F5" w14:textId="77777777" w:rsidR="004F6C5F" w:rsidRDefault="004F6C5F" w:rsidP="009D4776">
            <w:pPr>
              <w:spacing w:line="276" w:lineRule="auto"/>
              <w:rPr>
                <w:color w:val="000000" w:themeColor="text1"/>
                <w:sz w:val="24"/>
                <w:szCs w:val="24"/>
              </w:rPr>
            </w:pPr>
          </w:p>
          <w:p w14:paraId="2FED2C07" w14:textId="6AE44D1F" w:rsidR="003F03FF" w:rsidRPr="00B62BB7" w:rsidRDefault="009D4776" w:rsidP="009D4776">
            <w:pPr>
              <w:spacing w:line="276" w:lineRule="auto"/>
              <w:rPr>
                <w:color w:val="000000" w:themeColor="text1"/>
                <w:sz w:val="24"/>
                <w:szCs w:val="24"/>
              </w:rPr>
            </w:pPr>
            <w:r>
              <w:rPr>
                <w:color w:val="000000" w:themeColor="text1"/>
                <w:sz w:val="24"/>
                <w:szCs w:val="24"/>
              </w:rPr>
              <w:t>T</w:t>
            </w:r>
            <w:r w:rsidR="00664148">
              <w:rPr>
                <w:color w:val="000000" w:themeColor="text1"/>
                <w:sz w:val="24"/>
                <w:szCs w:val="24"/>
              </w:rPr>
              <w:t>he</w:t>
            </w:r>
            <w:r w:rsidR="00C17160">
              <w:rPr>
                <w:color w:val="000000" w:themeColor="text1"/>
                <w:sz w:val="24"/>
                <w:szCs w:val="24"/>
              </w:rPr>
              <w:t xml:space="preserve"> school </w:t>
            </w:r>
            <w:r w:rsidR="0059030C">
              <w:rPr>
                <w:color w:val="000000" w:themeColor="text1"/>
                <w:sz w:val="24"/>
                <w:szCs w:val="24"/>
              </w:rPr>
              <w:t>fund</w:t>
            </w:r>
            <w:r w:rsidR="005A5A5B">
              <w:rPr>
                <w:color w:val="000000" w:themeColor="text1"/>
                <w:sz w:val="24"/>
                <w:szCs w:val="24"/>
              </w:rPr>
              <w:t>s</w:t>
            </w:r>
            <w:r w:rsidR="0059030C">
              <w:rPr>
                <w:color w:val="000000" w:themeColor="text1"/>
                <w:sz w:val="24"/>
                <w:szCs w:val="24"/>
              </w:rPr>
              <w:t xml:space="preserve"> an additional</w:t>
            </w:r>
            <w:r w:rsidR="00FF322F">
              <w:rPr>
                <w:color w:val="000000" w:themeColor="text1"/>
                <w:sz w:val="24"/>
                <w:szCs w:val="24"/>
              </w:rPr>
              <w:t xml:space="preserve"> </w:t>
            </w:r>
            <w:r w:rsidR="004F6C5F">
              <w:rPr>
                <w:color w:val="000000" w:themeColor="text1"/>
                <w:sz w:val="24"/>
                <w:szCs w:val="24"/>
              </w:rPr>
              <w:t>1.0</w:t>
            </w:r>
            <w:r w:rsidR="00FF322F">
              <w:rPr>
                <w:color w:val="000000" w:themeColor="text1"/>
                <w:sz w:val="24"/>
                <w:szCs w:val="24"/>
              </w:rPr>
              <w:t>FTE special needs EA</w:t>
            </w:r>
            <w:r w:rsidR="004F6C5F">
              <w:rPr>
                <w:color w:val="000000" w:themeColor="text1"/>
                <w:sz w:val="24"/>
                <w:szCs w:val="24"/>
              </w:rPr>
              <w:t xml:space="preserve"> (SNEA)</w:t>
            </w:r>
            <w:r w:rsidR="00FF322F">
              <w:rPr>
                <w:color w:val="000000" w:themeColor="text1"/>
                <w:sz w:val="24"/>
                <w:szCs w:val="24"/>
              </w:rPr>
              <w:t xml:space="preserve"> time</w:t>
            </w:r>
            <w:r w:rsidR="004F6C5F">
              <w:rPr>
                <w:color w:val="000000" w:themeColor="text1"/>
                <w:sz w:val="24"/>
                <w:szCs w:val="24"/>
              </w:rPr>
              <w:t>,</w:t>
            </w:r>
            <w:r w:rsidR="00FF322F">
              <w:rPr>
                <w:color w:val="000000" w:themeColor="text1"/>
                <w:sz w:val="24"/>
                <w:szCs w:val="24"/>
              </w:rPr>
              <w:t xml:space="preserve"> and</w:t>
            </w:r>
            <w:r w:rsidR="0059030C">
              <w:rPr>
                <w:color w:val="000000" w:themeColor="text1"/>
                <w:sz w:val="24"/>
                <w:szCs w:val="24"/>
              </w:rPr>
              <w:t xml:space="preserve"> </w:t>
            </w:r>
            <w:r w:rsidR="00FF322F">
              <w:rPr>
                <w:color w:val="000000" w:themeColor="text1"/>
                <w:sz w:val="24"/>
                <w:szCs w:val="24"/>
              </w:rPr>
              <w:t>2.3</w:t>
            </w:r>
            <w:r w:rsidR="0059030C">
              <w:rPr>
                <w:color w:val="000000" w:themeColor="text1"/>
                <w:sz w:val="24"/>
                <w:szCs w:val="24"/>
              </w:rPr>
              <w:t xml:space="preserve">FTE </w:t>
            </w:r>
            <w:r w:rsidR="004F6C5F">
              <w:rPr>
                <w:color w:val="000000" w:themeColor="text1"/>
                <w:sz w:val="24"/>
                <w:szCs w:val="24"/>
              </w:rPr>
              <w:t xml:space="preserve">additional </w:t>
            </w:r>
            <w:r w:rsidR="003F03FF">
              <w:rPr>
                <w:color w:val="000000" w:themeColor="text1"/>
                <w:sz w:val="24"/>
                <w:szCs w:val="24"/>
              </w:rPr>
              <w:t xml:space="preserve">mainstream </w:t>
            </w:r>
            <w:r w:rsidR="0059030C">
              <w:rPr>
                <w:color w:val="000000" w:themeColor="text1"/>
                <w:sz w:val="24"/>
                <w:szCs w:val="24"/>
              </w:rPr>
              <w:t>EA time</w:t>
            </w:r>
            <w:r w:rsidR="00664148">
              <w:rPr>
                <w:color w:val="000000" w:themeColor="text1"/>
                <w:sz w:val="24"/>
                <w:szCs w:val="24"/>
              </w:rPr>
              <w:t>, making a total of</w:t>
            </w:r>
            <w:r w:rsidR="003F03FF">
              <w:rPr>
                <w:color w:val="000000" w:themeColor="text1"/>
                <w:sz w:val="24"/>
                <w:szCs w:val="24"/>
              </w:rPr>
              <w:t xml:space="preserve"> </w:t>
            </w:r>
            <w:r w:rsidR="004F6C5F">
              <w:rPr>
                <w:color w:val="000000" w:themeColor="text1"/>
                <w:sz w:val="24"/>
                <w:szCs w:val="24"/>
              </w:rPr>
              <w:t xml:space="preserve">4.2FTE SNEA time and </w:t>
            </w:r>
            <w:r w:rsidR="00FF322F">
              <w:rPr>
                <w:color w:val="000000" w:themeColor="text1"/>
                <w:sz w:val="24"/>
                <w:szCs w:val="24"/>
              </w:rPr>
              <w:t>3.8</w:t>
            </w:r>
            <w:r w:rsidR="00664148">
              <w:rPr>
                <w:color w:val="000000" w:themeColor="text1"/>
                <w:sz w:val="24"/>
                <w:szCs w:val="24"/>
              </w:rPr>
              <w:t xml:space="preserve">FTE </w:t>
            </w:r>
            <w:r w:rsidR="003F03FF" w:rsidRPr="003F03FF">
              <w:rPr>
                <w:color w:val="000000" w:themeColor="text1"/>
                <w:sz w:val="24"/>
                <w:szCs w:val="24"/>
              </w:rPr>
              <w:t>mainstream EA time</w:t>
            </w:r>
            <w:r w:rsidR="003F03FF">
              <w:rPr>
                <w:color w:val="000000" w:themeColor="text1"/>
                <w:sz w:val="24"/>
                <w:szCs w:val="24"/>
              </w:rPr>
              <w:t xml:space="preserve">, </w:t>
            </w:r>
            <w:r w:rsidR="00431C64">
              <w:rPr>
                <w:color w:val="000000" w:themeColor="text1"/>
                <w:sz w:val="24"/>
                <w:szCs w:val="24"/>
              </w:rPr>
              <w:t>to ensure we are meeting the National Quality Standards (NQS) for Early Childhood learning</w:t>
            </w:r>
            <w:r w:rsidR="00664148">
              <w:rPr>
                <w:color w:val="000000" w:themeColor="text1"/>
                <w:sz w:val="24"/>
                <w:szCs w:val="24"/>
              </w:rPr>
              <w:t xml:space="preserve">, </w:t>
            </w:r>
            <w:r w:rsidR="00041EAF">
              <w:rPr>
                <w:color w:val="000000" w:themeColor="text1"/>
                <w:sz w:val="24"/>
                <w:szCs w:val="24"/>
              </w:rPr>
              <w:t xml:space="preserve">to </w:t>
            </w:r>
            <w:r w:rsidR="00664148">
              <w:rPr>
                <w:color w:val="000000" w:themeColor="text1"/>
                <w:sz w:val="24"/>
                <w:szCs w:val="24"/>
              </w:rPr>
              <w:t>provide MiniLit intervention for students who are having difficulty with literacy</w:t>
            </w:r>
            <w:r w:rsidR="003F03FF">
              <w:rPr>
                <w:color w:val="000000" w:themeColor="text1"/>
                <w:sz w:val="24"/>
                <w:szCs w:val="24"/>
              </w:rPr>
              <w:t xml:space="preserve">, and </w:t>
            </w:r>
            <w:r w:rsidR="00041EAF">
              <w:rPr>
                <w:color w:val="000000" w:themeColor="text1"/>
                <w:sz w:val="24"/>
                <w:szCs w:val="24"/>
              </w:rPr>
              <w:t xml:space="preserve">to </w:t>
            </w:r>
            <w:r w:rsidR="003F03FF">
              <w:rPr>
                <w:color w:val="000000" w:themeColor="text1"/>
                <w:sz w:val="24"/>
                <w:szCs w:val="24"/>
              </w:rPr>
              <w:t xml:space="preserve">provide additional support to students in classes as we have a </w:t>
            </w:r>
            <w:r w:rsidR="004F6C5F">
              <w:rPr>
                <w:color w:val="000000" w:themeColor="text1"/>
                <w:sz w:val="24"/>
                <w:szCs w:val="24"/>
              </w:rPr>
              <w:t xml:space="preserve">high </w:t>
            </w:r>
            <w:r w:rsidR="003F03FF">
              <w:rPr>
                <w:color w:val="000000" w:themeColor="text1"/>
                <w:sz w:val="24"/>
                <w:szCs w:val="24"/>
              </w:rPr>
              <w:t>number of students with imputed disabilities</w:t>
            </w:r>
            <w:r w:rsidR="004F6C5F">
              <w:rPr>
                <w:color w:val="000000" w:themeColor="text1"/>
                <w:sz w:val="24"/>
                <w:szCs w:val="24"/>
              </w:rPr>
              <w:t>,</w:t>
            </w:r>
            <w:r w:rsidR="003F03FF">
              <w:rPr>
                <w:color w:val="000000" w:themeColor="text1"/>
                <w:sz w:val="24"/>
                <w:szCs w:val="24"/>
              </w:rPr>
              <w:t xml:space="preserve"> who have additional needs</w:t>
            </w:r>
            <w:r w:rsidR="004F6C5F">
              <w:rPr>
                <w:color w:val="000000" w:themeColor="text1"/>
                <w:sz w:val="24"/>
                <w:szCs w:val="24"/>
              </w:rPr>
              <w:t>,</w:t>
            </w:r>
            <w:r w:rsidR="003F03FF">
              <w:rPr>
                <w:color w:val="000000" w:themeColor="text1"/>
                <w:sz w:val="24"/>
                <w:szCs w:val="24"/>
              </w:rPr>
              <w:t xml:space="preserve"> </w:t>
            </w:r>
            <w:r w:rsidR="00F338A8" w:rsidRPr="00F338A8">
              <w:rPr>
                <w:color w:val="000000" w:themeColor="text1"/>
                <w:sz w:val="24"/>
                <w:szCs w:val="24"/>
              </w:rPr>
              <w:t>but do not qualify for targeted, supplementary funding through the individual disability allocation process.</w:t>
            </w:r>
          </w:p>
        </w:tc>
      </w:tr>
      <w:tr w:rsidR="007C2CB3" w:rsidRPr="007C2CB3" w14:paraId="1331E359" w14:textId="77777777" w:rsidTr="00F338A8">
        <w:tblPrEx>
          <w:tblCellMar>
            <w:top w:w="113" w:type="dxa"/>
            <w:bottom w:w="113" w:type="dxa"/>
          </w:tblCellMar>
        </w:tblPrEx>
        <w:trPr>
          <w:gridBefore w:val="1"/>
          <w:gridAfter w:val="1"/>
          <w:wBefore w:w="142" w:type="dxa"/>
          <w:wAfter w:w="143" w:type="dxa"/>
        </w:trPr>
        <w:tc>
          <w:tcPr>
            <w:tcW w:w="9640" w:type="dxa"/>
            <w:gridSpan w:val="8"/>
            <w:shd w:val="clear" w:color="auto" w:fill="FF0000"/>
          </w:tcPr>
          <w:p w14:paraId="248EBE93" w14:textId="1D6B3948" w:rsidR="00100A1B" w:rsidRPr="00B62BB7" w:rsidRDefault="00174413" w:rsidP="00174413">
            <w:pPr>
              <w:rPr>
                <w:b/>
                <w:color w:val="FFFFFF" w:themeColor="background1"/>
                <w:sz w:val="28"/>
                <w:szCs w:val="28"/>
              </w:rPr>
            </w:pPr>
            <w:r w:rsidRPr="00B62BB7">
              <w:rPr>
                <w:b/>
                <w:color w:val="FFFFFF" w:themeColor="background1"/>
                <w:sz w:val="28"/>
                <w:szCs w:val="28"/>
              </w:rPr>
              <w:lastRenderedPageBreak/>
              <w:t>Student Attendance</w:t>
            </w:r>
          </w:p>
        </w:tc>
      </w:tr>
      <w:tr w:rsidR="00A610AF" w:rsidRPr="007C2CB3" w14:paraId="602E84F0" w14:textId="77777777" w:rsidTr="00F338A8">
        <w:tblPrEx>
          <w:tblCellMar>
            <w:top w:w="113" w:type="dxa"/>
            <w:bottom w:w="113" w:type="dxa"/>
          </w:tblCellMar>
        </w:tblPrEx>
        <w:trPr>
          <w:gridBefore w:val="1"/>
          <w:gridAfter w:val="1"/>
          <w:wBefore w:w="142" w:type="dxa"/>
          <w:wAfter w:w="143" w:type="dxa"/>
          <w:trHeight w:val="15"/>
        </w:trPr>
        <w:tc>
          <w:tcPr>
            <w:tcW w:w="9640" w:type="dxa"/>
            <w:gridSpan w:val="8"/>
            <w:vAlign w:val="center"/>
          </w:tcPr>
          <w:p w14:paraId="3F7AAC3D" w14:textId="02892B44" w:rsidR="00A610AF" w:rsidRPr="00A610AF" w:rsidRDefault="00A610AF" w:rsidP="00A610AF">
            <w:pPr>
              <w:jc w:val="center"/>
              <w:rPr>
                <w:b/>
                <w:color w:val="000000" w:themeColor="text1"/>
                <w:sz w:val="24"/>
                <w:szCs w:val="24"/>
              </w:rPr>
            </w:pPr>
            <w:r w:rsidRPr="00A610AF">
              <w:rPr>
                <w:b/>
                <w:color w:val="000000" w:themeColor="text1"/>
                <w:sz w:val="24"/>
                <w:szCs w:val="24"/>
              </w:rPr>
              <w:t xml:space="preserve">Semester 1 </w:t>
            </w:r>
            <w:r w:rsidR="00883D6A">
              <w:rPr>
                <w:b/>
                <w:color w:val="000000" w:themeColor="text1"/>
                <w:sz w:val="24"/>
                <w:szCs w:val="24"/>
              </w:rPr>
              <w:t>202</w:t>
            </w:r>
            <w:r w:rsidR="00704DF4">
              <w:rPr>
                <w:b/>
                <w:color w:val="000000" w:themeColor="text1"/>
                <w:sz w:val="24"/>
                <w:szCs w:val="24"/>
              </w:rPr>
              <w:t>5</w:t>
            </w:r>
          </w:p>
        </w:tc>
      </w:tr>
      <w:tr w:rsidR="00A610AF" w:rsidRPr="007C2CB3" w14:paraId="080CAD3A" w14:textId="77777777" w:rsidTr="00F338A8">
        <w:tblPrEx>
          <w:tblCellMar>
            <w:top w:w="113" w:type="dxa"/>
            <w:bottom w:w="113" w:type="dxa"/>
          </w:tblCellMar>
        </w:tblPrEx>
        <w:trPr>
          <w:gridBefore w:val="1"/>
          <w:gridAfter w:val="1"/>
          <w:wBefore w:w="142" w:type="dxa"/>
          <w:wAfter w:w="143" w:type="dxa"/>
          <w:trHeight w:val="15"/>
        </w:trPr>
        <w:tc>
          <w:tcPr>
            <w:tcW w:w="3167" w:type="dxa"/>
            <w:gridSpan w:val="2"/>
            <w:vAlign w:val="center"/>
          </w:tcPr>
          <w:p w14:paraId="3F77C6F1" w14:textId="2EE0912E" w:rsidR="00A610AF" w:rsidRPr="00A610AF" w:rsidRDefault="00A610AF" w:rsidP="00A610AF">
            <w:pPr>
              <w:jc w:val="center"/>
              <w:rPr>
                <w:b/>
                <w:color w:val="000000" w:themeColor="text1"/>
              </w:rPr>
            </w:pPr>
            <w:r>
              <w:rPr>
                <w:b/>
                <w:color w:val="000000" w:themeColor="text1"/>
              </w:rPr>
              <w:t>Non-Aboriginal</w:t>
            </w:r>
          </w:p>
        </w:tc>
        <w:tc>
          <w:tcPr>
            <w:tcW w:w="3020" w:type="dxa"/>
            <w:gridSpan w:val="3"/>
            <w:vAlign w:val="center"/>
          </w:tcPr>
          <w:p w14:paraId="39DCA0A0" w14:textId="34E6A7BA" w:rsidR="00A610AF" w:rsidRPr="00A610AF" w:rsidRDefault="00A610AF" w:rsidP="00A610AF">
            <w:pPr>
              <w:jc w:val="center"/>
              <w:rPr>
                <w:b/>
                <w:color w:val="000000" w:themeColor="text1"/>
              </w:rPr>
            </w:pPr>
            <w:r>
              <w:rPr>
                <w:b/>
                <w:color w:val="000000" w:themeColor="text1"/>
              </w:rPr>
              <w:t>Aboriginal</w:t>
            </w:r>
          </w:p>
        </w:tc>
        <w:tc>
          <w:tcPr>
            <w:tcW w:w="3453" w:type="dxa"/>
            <w:gridSpan w:val="3"/>
            <w:vAlign w:val="center"/>
          </w:tcPr>
          <w:p w14:paraId="731F04EB" w14:textId="4AFF0151" w:rsidR="00A610AF" w:rsidRPr="00A610AF" w:rsidRDefault="00A610AF" w:rsidP="00A610AF">
            <w:pPr>
              <w:jc w:val="center"/>
              <w:rPr>
                <w:b/>
                <w:color w:val="000000" w:themeColor="text1"/>
              </w:rPr>
            </w:pPr>
            <w:r>
              <w:rPr>
                <w:b/>
                <w:color w:val="000000" w:themeColor="text1"/>
              </w:rPr>
              <w:t>Total</w:t>
            </w:r>
          </w:p>
        </w:tc>
      </w:tr>
      <w:tr w:rsidR="00A610AF" w:rsidRPr="007C2CB3" w14:paraId="2F0594C0" w14:textId="77777777" w:rsidTr="00F338A8">
        <w:tblPrEx>
          <w:tblCellMar>
            <w:top w:w="113" w:type="dxa"/>
            <w:bottom w:w="113" w:type="dxa"/>
          </w:tblCellMar>
        </w:tblPrEx>
        <w:trPr>
          <w:gridBefore w:val="1"/>
          <w:gridAfter w:val="1"/>
          <w:wBefore w:w="142" w:type="dxa"/>
          <w:wAfter w:w="143" w:type="dxa"/>
          <w:trHeight w:val="15"/>
        </w:trPr>
        <w:tc>
          <w:tcPr>
            <w:tcW w:w="1657" w:type="dxa"/>
            <w:vAlign w:val="center"/>
          </w:tcPr>
          <w:p w14:paraId="7D48A7E4" w14:textId="7DFD91AC" w:rsidR="00A610AF" w:rsidRPr="00A610AF" w:rsidRDefault="00A610AF" w:rsidP="00A610AF">
            <w:pPr>
              <w:jc w:val="center"/>
              <w:rPr>
                <w:b/>
                <w:color w:val="000000" w:themeColor="text1"/>
                <w:sz w:val="20"/>
                <w:szCs w:val="20"/>
              </w:rPr>
            </w:pPr>
            <w:r w:rsidRPr="00A610AF">
              <w:rPr>
                <w:b/>
                <w:color w:val="000000" w:themeColor="text1"/>
                <w:sz w:val="20"/>
                <w:szCs w:val="20"/>
              </w:rPr>
              <w:t>WNPS</w:t>
            </w:r>
          </w:p>
        </w:tc>
        <w:tc>
          <w:tcPr>
            <w:tcW w:w="1510" w:type="dxa"/>
            <w:vAlign w:val="center"/>
          </w:tcPr>
          <w:p w14:paraId="675DE038" w14:textId="384A542A" w:rsidR="00A610AF" w:rsidRPr="00A610AF" w:rsidRDefault="00A610AF" w:rsidP="00A610AF">
            <w:pPr>
              <w:jc w:val="center"/>
              <w:rPr>
                <w:b/>
                <w:color w:val="000000" w:themeColor="text1"/>
                <w:sz w:val="20"/>
                <w:szCs w:val="20"/>
              </w:rPr>
            </w:pPr>
            <w:r w:rsidRPr="00A610AF">
              <w:rPr>
                <w:b/>
                <w:color w:val="000000" w:themeColor="text1"/>
                <w:sz w:val="20"/>
                <w:szCs w:val="20"/>
              </w:rPr>
              <w:t>Like Schools</w:t>
            </w:r>
          </w:p>
        </w:tc>
        <w:tc>
          <w:tcPr>
            <w:tcW w:w="1510" w:type="dxa"/>
            <w:gridSpan w:val="2"/>
            <w:vAlign w:val="center"/>
          </w:tcPr>
          <w:p w14:paraId="176FB111" w14:textId="7883B0A7" w:rsidR="00A610AF" w:rsidRPr="00A610AF" w:rsidRDefault="00A610AF" w:rsidP="00A610AF">
            <w:pPr>
              <w:jc w:val="center"/>
              <w:rPr>
                <w:b/>
                <w:color w:val="000000" w:themeColor="text1"/>
                <w:sz w:val="20"/>
                <w:szCs w:val="20"/>
              </w:rPr>
            </w:pPr>
            <w:r w:rsidRPr="00A610AF">
              <w:rPr>
                <w:b/>
                <w:color w:val="000000" w:themeColor="text1"/>
                <w:sz w:val="20"/>
                <w:szCs w:val="20"/>
              </w:rPr>
              <w:t>WNPS</w:t>
            </w:r>
          </w:p>
        </w:tc>
        <w:tc>
          <w:tcPr>
            <w:tcW w:w="1510" w:type="dxa"/>
            <w:vAlign w:val="center"/>
          </w:tcPr>
          <w:p w14:paraId="32E8A228" w14:textId="6F1CFDD6" w:rsidR="00A610AF" w:rsidRPr="00A610AF" w:rsidRDefault="00A610AF" w:rsidP="00A610AF">
            <w:pPr>
              <w:jc w:val="center"/>
              <w:rPr>
                <w:b/>
                <w:color w:val="000000" w:themeColor="text1"/>
                <w:sz w:val="20"/>
                <w:szCs w:val="20"/>
              </w:rPr>
            </w:pPr>
            <w:r w:rsidRPr="00A610AF">
              <w:rPr>
                <w:b/>
                <w:color w:val="000000" w:themeColor="text1"/>
                <w:sz w:val="20"/>
                <w:szCs w:val="20"/>
              </w:rPr>
              <w:t>Like Schools</w:t>
            </w:r>
          </w:p>
        </w:tc>
        <w:tc>
          <w:tcPr>
            <w:tcW w:w="1510" w:type="dxa"/>
            <w:gridSpan w:val="2"/>
            <w:vAlign w:val="center"/>
          </w:tcPr>
          <w:p w14:paraId="21A1AF3A" w14:textId="69475E6F" w:rsidR="00A610AF" w:rsidRPr="00A610AF" w:rsidRDefault="00A610AF" w:rsidP="00A610AF">
            <w:pPr>
              <w:jc w:val="center"/>
              <w:rPr>
                <w:b/>
                <w:color w:val="000000" w:themeColor="text1"/>
                <w:sz w:val="20"/>
                <w:szCs w:val="20"/>
              </w:rPr>
            </w:pPr>
            <w:r w:rsidRPr="00A610AF">
              <w:rPr>
                <w:b/>
                <w:color w:val="000000" w:themeColor="text1"/>
                <w:sz w:val="20"/>
                <w:szCs w:val="20"/>
              </w:rPr>
              <w:t>WNPS</w:t>
            </w:r>
          </w:p>
        </w:tc>
        <w:tc>
          <w:tcPr>
            <w:tcW w:w="1943" w:type="dxa"/>
            <w:vAlign w:val="center"/>
          </w:tcPr>
          <w:p w14:paraId="68E83351" w14:textId="71FEB245" w:rsidR="00A610AF" w:rsidRPr="00A610AF" w:rsidRDefault="00A610AF" w:rsidP="00A610AF">
            <w:pPr>
              <w:jc w:val="center"/>
              <w:rPr>
                <w:b/>
                <w:color w:val="000000" w:themeColor="text1"/>
                <w:sz w:val="20"/>
                <w:szCs w:val="20"/>
              </w:rPr>
            </w:pPr>
            <w:r w:rsidRPr="00A610AF">
              <w:rPr>
                <w:b/>
                <w:color w:val="000000" w:themeColor="text1"/>
                <w:sz w:val="20"/>
                <w:szCs w:val="20"/>
              </w:rPr>
              <w:t>Like Schools</w:t>
            </w:r>
          </w:p>
        </w:tc>
      </w:tr>
      <w:tr w:rsidR="00A610AF" w:rsidRPr="007C2CB3" w14:paraId="1B0E9A37" w14:textId="77777777" w:rsidTr="00F338A8">
        <w:tblPrEx>
          <w:tblCellMar>
            <w:top w:w="113" w:type="dxa"/>
            <w:bottom w:w="113" w:type="dxa"/>
          </w:tblCellMar>
        </w:tblPrEx>
        <w:trPr>
          <w:gridBefore w:val="1"/>
          <w:gridAfter w:val="1"/>
          <w:wBefore w:w="142" w:type="dxa"/>
          <w:wAfter w:w="143" w:type="dxa"/>
          <w:trHeight w:val="15"/>
        </w:trPr>
        <w:tc>
          <w:tcPr>
            <w:tcW w:w="1657" w:type="dxa"/>
            <w:vAlign w:val="center"/>
          </w:tcPr>
          <w:p w14:paraId="0007EE32" w14:textId="4953C57A" w:rsidR="00A610AF" w:rsidRPr="00A73856" w:rsidRDefault="00704DF4" w:rsidP="00A610AF">
            <w:pPr>
              <w:jc w:val="center"/>
              <w:rPr>
                <w:color w:val="000000" w:themeColor="text1"/>
                <w:sz w:val="24"/>
                <w:szCs w:val="24"/>
              </w:rPr>
            </w:pPr>
            <w:r>
              <w:rPr>
                <w:color w:val="000000" w:themeColor="text1"/>
                <w:sz w:val="24"/>
                <w:szCs w:val="24"/>
              </w:rPr>
              <w:t>89.1%</w:t>
            </w:r>
          </w:p>
        </w:tc>
        <w:tc>
          <w:tcPr>
            <w:tcW w:w="1510" w:type="dxa"/>
            <w:vAlign w:val="center"/>
          </w:tcPr>
          <w:p w14:paraId="4B49B520" w14:textId="1E4A3E2C" w:rsidR="00A610AF" w:rsidRPr="00A73856" w:rsidRDefault="00704DF4" w:rsidP="00A610AF">
            <w:pPr>
              <w:jc w:val="center"/>
              <w:rPr>
                <w:color w:val="000000" w:themeColor="text1"/>
                <w:sz w:val="24"/>
                <w:szCs w:val="24"/>
              </w:rPr>
            </w:pPr>
            <w:r>
              <w:rPr>
                <w:color w:val="000000" w:themeColor="text1"/>
                <w:sz w:val="24"/>
                <w:szCs w:val="24"/>
              </w:rPr>
              <w:t>88</w:t>
            </w:r>
            <w:r w:rsidR="003F03FF">
              <w:rPr>
                <w:color w:val="000000" w:themeColor="text1"/>
                <w:sz w:val="24"/>
                <w:szCs w:val="24"/>
              </w:rPr>
              <w:t>%</w:t>
            </w:r>
          </w:p>
        </w:tc>
        <w:tc>
          <w:tcPr>
            <w:tcW w:w="1510" w:type="dxa"/>
            <w:gridSpan w:val="2"/>
            <w:vAlign w:val="center"/>
          </w:tcPr>
          <w:p w14:paraId="65B678F9" w14:textId="09EBA2D7" w:rsidR="00A610AF" w:rsidRPr="00A73856" w:rsidRDefault="00704DF4" w:rsidP="00A610AF">
            <w:pPr>
              <w:jc w:val="center"/>
              <w:rPr>
                <w:color w:val="000000" w:themeColor="text1"/>
                <w:sz w:val="24"/>
                <w:szCs w:val="24"/>
              </w:rPr>
            </w:pPr>
            <w:r>
              <w:rPr>
                <w:color w:val="000000" w:themeColor="text1"/>
                <w:sz w:val="24"/>
                <w:szCs w:val="24"/>
              </w:rPr>
              <w:t>66</w:t>
            </w:r>
            <w:r w:rsidR="003F03FF">
              <w:rPr>
                <w:color w:val="000000" w:themeColor="text1"/>
                <w:sz w:val="24"/>
                <w:szCs w:val="24"/>
              </w:rPr>
              <w:t>%</w:t>
            </w:r>
          </w:p>
        </w:tc>
        <w:tc>
          <w:tcPr>
            <w:tcW w:w="1510" w:type="dxa"/>
            <w:vAlign w:val="center"/>
          </w:tcPr>
          <w:p w14:paraId="244BC299" w14:textId="25FEE617" w:rsidR="00A610AF" w:rsidRPr="00A73856" w:rsidRDefault="00704DF4" w:rsidP="00A610AF">
            <w:pPr>
              <w:jc w:val="center"/>
              <w:rPr>
                <w:color w:val="000000" w:themeColor="text1"/>
                <w:sz w:val="24"/>
                <w:szCs w:val="24"/>
              </w:rPr>
            </w:pPr>
            <w:r>
              <w:rPr>
                <w:color w:val="000000" w:themeColor="text1"/>
                <w:sz w:val="24"/>
                <w:szCs w:val="24"/>
              </w:rPr>
              <w:t>67.1</w:t>
            </w:r>
            <w:r w:rsidR="003F03FF">
              <w:rPr>
                <w:color w:val="000000" w:themeColor="text1"/>
                <w:sz w:val="24"/>
                <w:szCs w:val="24"/>
              </w:rPr>
              <w:t>%</w:t>
            </w:r>
          </w:p>
        </w:tc>
        <w:tc>
          <w:tcPr>
            <w:tcW w:w="1510" w:type="dxa"/>
            <w:gridSpan w:val="2"/>
            <w:vAlign w:val="center"/>
          </w:tcPr>
          <w:p w14:paraId="09752EC4" w14:textId="3CAA0438" w:rsidR="00A610AF" w:rsidRPr="00A73856" w:rsidRDefault="00704DF4" w:rsidP="00A610AF">
            <w:pPr>
              <w:jc w:val="center"/>
              <w:rPr>
                <w:color w:val="000000" w:themeColor="text1"/>
                <w:sz w:val="24"/>
                <w:szCs w:val="24"/>
              </w:rPr>
            </w:pPr>
            <w:r>
              <w:rPr>
                <w:color w:val="000000" w:themeColor="text1"/>
                <w:sz w:val="24"/>
                <w:szCs w:val="24"/>
              </w:rPr>
              <w:t>78.4</w:t>
            </w:r>
            <w:r w:rsidR="003F03FF">
              <w:rPr>
                <w:color w:val="000000" w:themeColor="text1"/>
                <w:sz w:val="24"/>
                <w:szCs w:val="24"/>
              </w:rPr>
              <w:t>%</w:t>
            </w:r>
          </w:p>
        </w:tc>
        <w:tc>
          <w:tcPr>
            <w:tcW w:w="1943" w:type="dxa"/>
            <w:vAlign w:val="center"/>
          </w:tcPr>
          <w:p w14:paraId="042859ED" w14:textId="5BC866C9" w:rsidR="00A610AF" w:rsidRPr="00A73856" w:rsidRDefault="00704DF4" w:rsidP="00A610AF">
            <w:pPr>
              <w:jc w:val="center"/>
              <w:rPr>
                <w:color w:val="000000" w:themeColor="text1"/>
                <w:sz w:val="24"/>
                <w:szCs w:val="24"/>
              </w:rPr>
            </w:pPr>
            <w:r>
              <w:rPr>
                <w:color w:val="000000" w:themeColor="text1"/>
                <w:sz w:val="24"/>
                <w:szCs w:val="24"/>
              </w:rPr>
              <w:t>89.1</w:t>
            </w:r>
            <w:r w:rsidR="003F03FF">
              <w:rPr>
                <w:color w:val="000000" w:themeColor="text1"/>
                <w:sz w:val="24"/>
                <w:szCs w:val="24"/>
              </w:rPr>
              <w:t>%</w:t>
            </w:r>
          </w:p>
        </w:tc>
      </w:tr>
      <w:tr w:rsidR="007C6774" w:rsidRPr="007C2CB3" w14:paraId="6C8F3D54" w14:textId="77777777" w:rsidTr="00F338A8">
        <w:tblPrEx>
          <w:tblCellMar>
            <w:top w:w="113" w:type="dxa"/>
            <w:bottom w:w="113" w:type="dxa"/>
          </w:tblCellMar>
        </w:tblPrEx>
        <w:trPr>
          <w:gridBefore w:val="1"/>
          <w:gridAfter w:val="1"/>
          <w:wBefore w:w="142" w:type="dxa"/>
          <w:wAfter w:w="143" w:type="dxa"/>
          <w:trHeight w:val="585"/>
        </w:trPr>
        <w:tc>
          <w:tcPr>
            <w:tcW w:w="9640" w:type="dxa"/>
            <w:gridSpan w:val="8"/>
          </w:tcPr>
          <w:p w14:paraId="10933577" w14:textId="2C2CF559" w:rsidR="009104D8" w:rsidRDefault="00883C93" w:rsidP="00F97D6E">
            <w:pPr>
              <w:spacing w:line="276" w:lineRule="auto"/>
              <w:rPr>
                <w:color w:val="000000" w:themeColor="text1"/>
                <w:sz w:val="24"/>
                <w:szCs w:val="24"/>
              </w:rPr>
            </w:pPr>
            <w:r w:rsidRPr="00883C93">
              <w:rPr>
                <w:color w:val="000000" w:themeColor="text1"/>
                <w:sz w:val="24"/>
                <w:szCs w:val="24"/>
              </w:rPr>
              <w:t xml:space="preserve">Our overall attendance </w:t>
            </w:r>
            <w:r w:rsidR="00704DF4">
              <w:rPr>
                <w:color w:val="000000" w:themeColor="text1"/>
                <w:sz w:val="24"/>
                <w:szCs w:val="24"/>
              </w:rPr>
              <w:t>in Semester 1 2025</w:t>
            </w:r>
            <w:r w:rsidR="004F6C5F">
              <w:rPr>
                <w:color w:val="000000" w:themeColor="text1"/>
                <w:sz w:val="24"/>
                <w:szCs w:val="24"/>
              </w:rPr>
              <w:t>,</w:t>
            </w:r>
            <w:r w:rsidR="00704DF4">
              <w:rPr>
                <w:color w:val="000000" w:themeColor="text1"/>
                <w:sz w:val="24"/>
                <w:szCs w:val="24"/>
              </w:rPr>
              <w:t xml:space="preserve"> </w:t>
            </w:r>
            <w:r w:rsidR="007C6774" w:rsidRPr="00A73856">
              <w:rPr>
                <w:color w:val="000000" w:themeColor="text1"/>
                <w:sz w:val="24"/>
                <w:szCs w:val="24"/>
              </w:rPr>
              <w:t>showed a</w:t>
            </w:r>
            <w:r w:rsidR="004B49C2">
              <w:rPr>
                <w:color w:val="000000" w:themeColor="text1"/>
                <w:sz w:val="24"/>
                <w:szCs w:val="24"/>
              </w:rPr>
              <w:t xml:space="preserve"> </w:t>
            </w:r>
            <w:r w:rsidR="00704DF4">
              <w:rPr>
                <w:color w:val="000000" w:themeColor="text1"/>
                <w:sz w:val="24"/>
                <w:szCs w:val="24"/>
              </w:rPr>
              <w:t>decrease of 1.8</w:t>
            </w:r>
            <w:r w:rsidR="00F4646D">
              <w:rPr>
                <w:color w:val="000000" w:themeColor="text1"/>
                <w:sz w:val="24"/>
                <w:szCs w:val="24"/>
              </w:rPr>
              <w:t xml:space="preserve">% </w:t>
            </w:r>
            <w:r w:rsidR="007C6774" w:rsidRPr="00A73856">
              <w:rPr>
                <w:color w:val="000000" w:themeColor="text1"/>
                <w:sz w:val="24"/>
                <w:szCs w:val="24"/>
              </w:rPr>
              <w:t>from 20</w:t>
            </w:r>
            <w:r w:rsidR="00093118">
              <w:rPr>
                <w:color w:val="000000" w:themeColor="text1"/>
                <w:sz w:val="24"/>
                <w:szCs w:val="24"/>
              </w:rPr>
              <w:t>2</w:t>
            </w:r>
            <w:r w:rsidR="00704DF4">
              <w:rPr>
                <w:color w:val="000000" w:themeColor="text1"/>
                <w:sz w:val="24"/>
                <w:szCs w:val="24"/>
              </w:rPr>
              <w:t xml:space="preserve">4. While our non-Aboriginal </w:t>
            </w:r>
            <w:r w:rsidR="004F6C5F">
              <w:rPr>
                <w:color w:val="000000" w:themeColor="text1"/>
                <w:sz w:val="24"/>
                <w:szCs w:val="24"/>
              </w:rPr>
              <w:t xml:space="preserve">student </w:t>
            </w:r>
            <w:r w:rsidR="00704DF4">
              <w:rPr>
                <w:color w:val="000000" w:themeColor="text1"/>
                <w:sz w:val="24"/>
                <w:szCs w:val="24"/>
              </w:rPr>
              <w:t>attendance increased by 1.6%, it was the drop in attendance of 4.5% in our Aboriginal student</w:t>
            </w:r>
            <w:r w:rsidR="004F6C5F">
              <w:rPr>
                <w:color w:val="000000" w:themeColor="text1"/>
                <w:sz w:val="24"/>
                <w:szCs w:val="24"/>
              </w:rPr>
              <w:t xml:space="preserve"> attendance,</w:t>
            </w:r>
            <w:r w:rsidR="00704DF4">
              <w:rPr>
                <w:color w:val="000000" w:themeColor="text1"/>
                <w:sz w:val="24"/>
                <w:szCs w:val="24"/>
              </w:rPr>
              <w:t xml:space="preserve"> which resulted in an overall decrease</w:t>
            </w:r>
            <w:r w:rsidR="009104D8">
              <w:rPr>
                <w:color w:val="000000" w:themeColor="text1"/>
                <w:sz w:val="24"/>
                <w:szCs w:val="24"/>
              </w:rPr>
              <w:t>.</w:t>
            </w:r>
            <w:r w:rsidR="00CF3CDD">
              <w:rPr>
                <w:color w:val="000000" w:themeColor="text1"/>
                <w:sz w:val="24"/>
                <w:szCs w:val="24"/>
              </w:rPr>
              <w:t xml:space="preserve"> </w:t>
            </w:r>
          </w:p>
          <w:p w14:paraId="3B69C7D0" w14:textId="77777777" w:rsidR="009104D8" w:rsidRDefault="009104D8" w:rsidP="00F97D6E">
            <w:pPr>
              <w:spacing w:line="276" w:lineRule="auto"/>
              <w:rPr>
                <w:color w:val="000000" w:themeColor="text1"/>
                <w:sz w:val="24"/>
                <w:szCs w:val="24"/>
              </w:rPr>
            </w:pPr>
          </w:p>
          <w:p w14:paraId="10F987B9" w14:textId="0781A5EC" w:rsidR="007C6774" w:rsidRPr="00A73856" w:rsidRDefault="00F4646D" w:rsidP="00F97D6E">
            <w:pPr>
              <w:spacing w:line="276" w:lineRule="auto"/>
              <w:rPr>
                <w:color w:val="000000" w:themeColor="text1"/>
                <w:sz w:val="24"/>
                <w:szCs w:val="24"/>
              </w:rPr>
            </w:pPr>
            <w:r>
              <w:rPr>
                <w:color w:val="000000" w:themeColor="text1"/>
                <w:sz w:val="24"/>
                <w:szCs w:val="24"/>
              </w:rPr>
              <w:t xml:space="preserve">Our Aboriginal attendance </w:t>
            </w:r>
            <w:r w:rsidR="00704DF4">
              <w:rPr>
                <w:color w:val="000000" w:themeColor="text1"/>
                <w:sz w:val="24"/>
                <w:szCs w:val="24"/>
              </w:rPr>
              <w:t>was below like-schools in 2025</w:t>
            </w:r>
            <w:r w:rsidR="004F6C5F">
              <w:rPr>
                <w:color w:val="000000" w:themeColor="text1"/>
                <w:sz w:val="24"/>
                <w:szCs w:val="24"/>
              </w:rPr>
              <w:t>,</w:t>
            </w:r>
            <w:r w:rsidR="00704DF4">
              <w:rPr>
                <w:color w:val="000000" w:themeColor="text1"/>
                <w:sz w:val="24"/>
                <w:szCs w:val="24"/>
              </w:rPr>
              <w:t xml:space="preserve"> </w:t>
            </w:r>
            <w:r w:rsidR="0006449B">
              <w:rPr>
                <w:color w:val="000000" w:themeColor="text1"/>
                <w:sz w:val="24"/>
                <w:szCs w:val="24"/>
              </w:rPr>
              <w:t xml:space="preserve">for the first time </w:t>
            </w:r>
            <w:r w:rsidR="004F6C5F">
              <w:rPr>
                <w:color w:val="000000" w:themeColor="text1"/>
                <w:sz w:val="24"/>
                <w:szCs w:val="24"/>
              </w:rPr>
              <w:t>in</w:t>
            </w:r>
            <w:r w:rsidR="0006449B">
              <w:rPr>
                <w:color w:val="000000" w:themeColor="text1"/>
                <w:sz w:val="24"/>
                <w:szCs w:val="24"/>
              </w:rPr>
              <w:t xml:space="preserve"> over 12 years</w:t>
            </w:r>
            <w:r w:rsidR="00883C93">
              <w:rPr>
                <w:color w:val="000000" w:themeColor="text1"/>
                <w:sz w:val="24"/>
                <w:szCs w:val="24"/>
              </w:rPr>
              <w:t>.</w:t>
            </w:r>
            <w:r w:rsidR="004F6C5F">
              <w:rPr>
                <w:color w:val="000000" w:themeColor="text1"/>
                <w:sz w:val="24"/>
                <w:szCs w:val="24"/>
              </w:rPr>
              <w:t xml:space="preserve"> </w:t>
            </w:r>
            <w:r>
              <w:rPr>
                <w:color w:val="000000" w:themeColor="text1"/>
                <w:sz w:val="24"/>
                <w:szCs w:val="24"/>
              </w:rPr>
              <w:t>Like many schools, w</w:t>
            </w:r>
            <w:r w:rsidR="00093118">
              <w:rPr>
                <w:color w:val="000000" w:themeColor="text1"/>
                <w:sz w:val="24"/>
                <w:szCs w:val="24"/>
              </w:rPr>
              <w:t xml:space="preserve">e are seeing </w:t>
            </w:r>
            <w:r>
              <w:rPr>
                <w:color w:val="000000" w:themeColor="text1"/>
                <w:sz w:val="24"/>
                <w:szCs w:val="24"/>
              </w:rPr>
              <w:t xml:space="preserve">an increasing number of </w:t>
            </w:r>
            <w:r w:rsidR="00093118">
              <w:rPr>
                <w:color w:val="000000" w:themeColor="text1"/>
                <w:sz w:val="24"/>
                <w:szCs w:val="24"/>
              </w:rPr>
              <w:t>s</w:t>
            </w:r>
            <w:r w:rsidR="007C6774" w:rsidRPr="00A73856">
              <w:rPr>
                <w:color w:val="000000" w:themeColor="text1"/>
                <w:sz w:val="24"/>
                <w:szCs w:val="24"/>
              </w:rPr>
              <w:t>chool refusal</w:t>
            </w:r>
            <w:r w:rsidR="00093118">
              <w:rPr>
                <w:color w:val="000000" w:themeColor="text1"/>
                <w:sz w:val="24"/>
                <w:szCs w:val="24"/>
              </w:rPr>
              <w:t>s</w:t>
            </w:r>
            <w:r w:rsidR="005E7DF2">
              <w:rPr>
                <w:color w:val="000000" w:themeColor="text1"/>
                <w:sz w:val="24"/>
                <w:szCs w:val="24"/>
              </w:rPr>
              <w:t>, often</w:t>
            </w:r>
            <w:r w:rsidR="00093118">
              <w:rPr>
                <w:color w:val="000000" w:themeColor="text1"/>
                <w:sz w:val="24"/>
                <w:szCs w:val="24"/>
              </w:rPr>
              <w:t xml:space="preserve"> related to </w:t>
            </w:r>
            <w:r>
              <w:rPr>
                <w:color w:val="000000" w:themeColor="text1"/>
                <w:sz w:val="24"/>
                <w:szCs w:val="24"/>
              </w:rPr>
              <w:t>mental health</w:t>
            </w:r>
            <w:r w:rsidR="00834969">
              <w:rPr>
                <w:color w:val="000000" w:themeColor="text1"/>
                <w:sz w:val="24"/>
                <w:szCs w:val="24"/>
              </w:rPr>
              <w:t xml:space="preserve"> </w:t>
            </w:r>
            <w:r w:rsidR="00883C93">
              <w:rPr>
                <w:color w:val="000000" w:themeColor="text1"/>
                <w:sz w:val="24"/>
                <w:szCs w:val="24"/>
              </w:rPr>
              <w:t>or</w:t>
            </w:r>
            <w:r>
              <w:rPr>
                <w:color w:val="000000" w:themeColor="text1"/>
                <w:sz w:val="24"/>
                <w:szCs w:val="24"/>
              </w:rPr>
              <w:t xml:space="preserve"> </w:t>
            </w:r>
            <w:r w:rsidR="005E7DF2">
              <w:rPr>
                <w:color w:val="000000" w:themeColor="text1"/>
                <w:sz w:val="24"/>
                <w:szCs w:val="24"/>
              </w:rPr>
              <w:t xml:space="preserve">children </w:t>
            </w:r>
            <w:r w:rsidR="005C3A34">
              <w:rPr>
                <w:color w:val="000000" w:themeColor="text1"/>
                <w:sz w:val="24"/>
                <w:szCs w:val="24"/>
              </w:rPr>
              <w:t>on devices</w:t>
            </w:r>
            <w:r w:rsidR="007C6774" w:rsidRPr="00A73856">
              <w:rPr>
                <w:color w:val="000000" w:themeColor="text1"/>
                <w:sz w:val="24"/>
                <w:szCs w:val="24"/>
              </w:rPr>
              <w:t xml:space="preserve"> </w:t>
            </w:r>
            <w:r w:rsidR="00834969">
              <w:rPr>
                <w:color w:val="000000" w:themeColor="text1"/>
                <w:sz w:val="24"/>
                <w:szCs w:val="24"/>
              </w:rPr>
              <w:t xml:space="preserve">until late at </w:t>
            </w:r>
            <w:r w:rsidR="007C6774" w:rsidRPr="00A73856">
              <w:rPr>
                <w:color w:val="000000" w:themeColor="text1"/>
                <w:sz w:val="24"/>
                <w:szCs w:val="24"/>
              </w:rPr>
              <w:t>night</w:t>
            </w:r>
            <w:r w:rsidR="004F6C5F">
              <w:rPr>
                <w:color w:val="000000" w:themeColor="text1"/>
                <w:sz w:val="24"/>
                <w:szCs w:val="24"/>
              </w:rPr>
              <w:t>; however, this is an indication</w:t>
            </w:r>
            <w:r w:rsidR="00B70A1C">
              <w:rPr>
                <w:color w:val="000000" w:themeColor="text1"/>
                <w:sz w:val="24"/>
                <w:szCs w:val="24"/>
              </w:rPr>
              <w:t xml:space="preserve"> that we need more communication with families to build better relationships, trust and connection in order to re-engage students with their learning.</w:t>
            </w:r>
          </w:p>
          <w:p w14:paraId="674FD0C2" w14:textId="77777777" w:rsidR="007C6774" w:rsidRPr="00A73856" w:rsidRDefault="007C6774" w:rsidP="00F97D6E">
            <w:pPr>
              <w:spacing w:line="276" w:lineRule="auto"/>
              <w:rPr>
                <w:color w:val="000000" w:themeColor="text1"/>
                <w:sz w:val="24"/>
                <w:szCs w:val="24"/>
              </w:rPr>
            </w:pPr>
          </w:p>
          <w:p w14:paraId="45DE634A" w14:textId="65A74CAD" w:rsidR="0014574B" w:rsidRPr="00A73856" w:rsidRDefault="008D48A1" w:rsidP="00F97D6E">
            <w:pPr>
              <w:spacing w:line="276" w:lineRule="auto"/>
              <w:rPr>
                <w:color w:val="000000" w:themeColor="text1"/>
                <w:sz w:val="24"/>
                <w:szCs w:val="24"/>
              </w:rPr>
            </w:pPr>
            <w:r>
              <w:rPr>
                <w:color w:val="000000" w:themeColor="text1"/>
                <w:sz w:val="24"/>
                <w:szCs w:val="24"/>
              </w:rPr>
              <w:t>To follow up on absences, o</w:t>
            </w:r>
            <w:r w:rsidR="0014574B" w:rsidRPr="00A73856">
              <w:rPr>
                <w:color w:val="000000" w:themeColor="text1"/>
                <w:sz w:val="24"/>
                <w:szCs w:val="24"/>
              </w:rPr>
              <w:t xml:space="preserve">ur AIEO phones families regarding unexplained absences </w:t>
            </w:r>
            <w:r w:rsidR="001A4267">
              <w:rPr>
                <w:color w:val="000000" w:themeColor="text1"/>
                <w:sz w:val="24"/>
                <w:szCs w:val="24"/>
              </w:rPr>
              <w:t>each week</w:t>
            </w:r>
            <w:r w:rsidR="0014574B" w:rsidRPr="00A73856">
              <w:rPr>
                <w:color w:val="000000" w:themeColor="text1"/>
                <w:sz w:val="24"/>
                <w:szCs w:val="24"/>
              </w:rPr>
              <w:t xml:space="preserve">, and </w:t>
            </w:r>
            <w:r w:rsidR="00B50322">
              <w:rPr>
                <w:color w:val="000000" w:themeColor="text1"/>
                <w:sz w:val="24"/>
                <w:szCs w:val="24"/>
              </w:rPr>
              <w:t xml:space="preserve">both </w:t>
            </w:r>
            <w:r w:rsidR="0014574B" w:rsidRPr="00A73856">
              <w:rPr>
                <w:color w:val="000000" w:themeColor="text1"/>
                <w:sz w:val="24"/>
                <w:szCs w:val="24"/>
              </w:rPr>
              <w:t xml:space="preserve">the deputy principal </w:t>
            </w:r>
            <w:r w:rsidR="00B50322">
              <w:rPr>
                <w:color w:val="000000" w:themeColor="text1"/>
                <w:sz w:val="24"/>
                <w:szCs w:val="24"/>
              </w:rPr>
              <w:t xml:space="preserve">and AIEO </w:t>
            </w:r>
            <w:r w:rsidR="0014574B" w:rsidRPr="00A73856">
              <w:rPr>
                <w:color w:val="000000" w:themeColor="text1"/>
                <w:sz w:val="24"/>
                <w:szCs w:val="24"/>
              </w:rPr>
              <w:t xml:space="preserve">do regular home visits to assist parents/carers </w:t>
            </w:r>
            <w:r w:rsidR="00495D02">
              <w:rPr>
                <w:color w:val="000000" w:themeColor="text1"/>
                <w:sz w:val="24"/>
                <w:szCs w:val="24"/>
              </w:rPr>
              <w:t>to get their children to school.</w:t>
            </w:r>
          </w:p>
          <w:p w14:paraId="435515B1" w14:textId="77777777" w:rsidR="007C6774" w:rsidRPr="00A73856" w:rsidRDefault="007C6774" w:rsidP="00F97D6E">
            <w:pPr>
              <w:spacing w:line="276" w:lineRule="auto"/>
              <w:rPr>
                <w:color w:val="000000" w:themeColor="text1"/>
                <w:sz w:val="24"/>
                <w:szCs w:val="24"/>
              </w:rPr>
            </w:pPr>
          </w:p>
          <w:p w14:paraId="6DA5BEBB" w14:textId="1984BD4E" w:rsidR="00883C93" w:rsidRDefault="0014574B" w:rsidP="00F97D6E">
            <w:pPr>
              <w:spacing w:line="276" w:lineRule="auto"/>
              <w:rPr>
                <w:color w:val="000000" w:themeColor="text1"/>
                <w:sz w:val="24"/>
                <w:szCs w:val="24"/>
              </w:rPr>
            </w:pPr>
            <w:r w:rsidRPr="00A73856">
              <w:rPr>
                <w:color w:val="000000" w:themeColor="text1"/>
                <w:sz w:val="24"/>
                <w:szCs w:val="24"/>
              </w:rPr>
              <w:t xml:space="preserve">To improve both attendance and communication with families, </w:t>
            </w:r>
            <w:r w:rsidR="00B50322">
              <w:rPr>
                <w:color w:val="000000" w:themeColor="text1"/>
                <w:sz w:val="24"/>
                <w:szCs w:val="24"/>
              </w:rPr>
              <w:t xml:space="preserve">in 2021 </w:t>
            </w:r>
            <w:r w:rsidRPr="00A73856">
              <w:rPr>
                <w:color w:val="000000" w:themeColor="text1"/>
                <w:sz w:val="24"/>
                <w:szCs w:val="24"/>
              </w:rPr>
              <w:t>we developed a Parent Communication Plan</w:t>
            </w:r>
            <w:r w:rsidR="00B35DCA">
              <w:rPr>
                <w:color w:val="000000" w:themeColor="text1"/>
                <w:sz w:val="24"/>
                <w:szCs w:val="24"/>
              </w:rPr>
              <w:t xml:space="preserve"> which included parent</w:t>
            </w:r>
            <w:r w:rsidR="00061D1C">
              <w:rPr>
                <w:color w:val="000000" w:themeColor="text1"/>
                <w:sz w:val="24"/>
                <w:szCs w:val="24"/>
              </w:rPr>
              <w:t>/carer</w:t>
            </w:r>
            <w:r w:rsidR="00B35DCA">
              <w:rPr>
                <w:color w:val="000000" w:themeColor="text1"/>
                <w:sz w:val="24"/>
                <w:szCs w:val="24"/>
              </w:rPr>
              <w:t xml:space="preserve"> - teacher</w:t>
            </w:r>
            <w:r w:rsidRPr="00A73856">
              <w:rPr>
                <w:color w:val="000000" w:themeColor="text1"/>
                <w:sz w:val="24"/>
                <w:szCs w:val="24"/>
              </w:rPr>
              <w:t xml:space="preserve"> meetin</w:t>
            </w:r>
            <w:r w:rsidR="00F16D2D">
              <w:rPr>
                <w:color w:val="000000" w:themeColor="text1"/>
                <w:sz w:val="24"/>
                <w:szCs w:val="24"/>
              </w:rPr>
              <w:t>gs twice a year in Terms 1 and 3</w:t>
            </w:r>
            <w:r w:rsidR="00883C93">
              <w:rPr>
                <w:color w:val="000000" w:themeColor="text1"/>
                <w:sz w:val="24"/>
                <w:szCs w:val="24"/>
              </w:rPr>
              <w:t xml:space="preserve">, </w:t>
            </w:r>
            <w:r w:rsidR="00883C93" w:rsidRPr="00883C93">
              <w:rPr>
                <w:color w:val="000000" w:themeColor="text1"/>
                <w:sz w:val="24"/>
                <w:szCs w:val="24"/>
              </w:rPr>
              <w:t xml:space="preserve">to talk </w:t>
            </w:r>
            <w:r w:rsidR="005446E5">
              <w:rPr>
                <w:color w:val="000000" w:themeColor="text1"/>
                <w:sz w:val="24"/>
                <w:szCs w:val="24"/>
              </w:rPr>
              <w:t xml:space="preserve">to parents/carers </w:t>
            </w:r>
            <w:r w:rsidR="00883C93" w:rsidRPr="00883C93">
              <w:rPr>
                <w:color w:val="000000" w:themeColor="text1"/>
                <w:sz w:val="24"/>
                <w:szCs w:val="24"/>
              </w:rPr>
              <w:t xml:space="preserve">about how </w:t>
            </w:r>
            <w:r w:rsidR="00883C93">
              <w:rPr>
                <w:color w:val="000000" w:themeColor="text1"/>
                <w:sz w:val="24"/>
                <w:szCs w:val="24"/>
              </w:rPr>
              <w:t xml:space="preserve">their </w:t>
            </w:r>
            <w:r w:rsidR="00883C93" w:rsidRPr="00883C93">
              <w:rPr>
                <w:color w:val="000000" w:themeColor="text1"/>
                <w:sz w:val="24"/>
                <w:szCs w:val="24"/>
              </w:rPr>
              <w:t xml:space="preserve">children are going at school. This </w:t>
            </w:r>
            <w:r w:rsidR="00883C93">
              <w:rPr>
                <w:color w:val="000000" w:themeColor="text1"/>
                <w:sz w:val="24"/>
                <w:szCs w:val="24"/>
              </w:rPr>
              <w:t>provides</w:t>
            </w:r>
            <w:r w:rsidR="00883C93" w:rsidRPr="00883C93">
              <w:rPr>
                <w:color w:val="000000" w:themeColor="text1"/>
                <w:sz w:val="24"/>
                <w:szCs w:val="24"/>
              </w:rPr>
              <w:t xml:space="preserve"> a</w:t>
            </w:r>
            <w:r w:rsidR="00883C93">
              <w:rPr>
                <w:color w:val="000000" w:themeColor="text1"/>
                <w:sz w:val="24"/>
                <w:szCs w:val="24"/>
              </w:rPr>
              <w:t xml:space="preserve">n </w:t>
            </w:r>
            <w:r w:rsidR="00883C93" w:rsidRPr="00883C93">
              <w:rPr>
                <w:color w:val="000000" w:themeColor="text1"/>
                <w:sz w:val="24"/>
                <w:szCs w:val="24"/>
              </w:rPr>
              <w:t xml:space="preserve">opportunity for teachers to </w:t>
            </w:r>
            <w:r w:rsidR="005446E5">
              <w:rPr>
                <w:color w:val="000000" w:themeColor="text1"/>
                <w:sz w:val="24"/>
                <w:szCs w:val="24"/>
              </w:rPr>
              <w:t>ask</w:t>
            </w:r>
            <w:r w:rsidR="00883C93" w:rsidRPr="00883C93">
              <w:rPr>
                <w:color w:val="000000" w:themeColor="text1"/>
                <w:sz w:val="24"/>
                <w:szCs w:val="24"/>
              </w:rPr>
              <w:t xml:space="preserve"> </w:t>
            </w:r>
            <w:r w:rsidR="00883C93">
              <w:rPr>
                <w:color w:val="000000" w:themeColor="text1"/>
                <w:sz w:val="24"/>
                <w:szCs w:val="24"/>
              </w:rPr>
              <w:t>parents</w:t>
            </w:r>
            <w:r w:rsidR="00061D1C">
              <w:rPr>
                <w:color w:val="000000" w:themeColor="text1"/>
                <w:sz w:val="24"/>
                <w:szCs w:val="24"/>
              </w:rPr>
              <w:t>/carers</w:t>
            </w:r>
            <w:r w:rsidR="00883C93" w:rsidRPr="00883C93">
              <w:rPr>
                <w:color w:val="000000" w:themeColor="text1"/>
                <w:sz w:val="24"/>
                <w:szCs w:val="24"/>
              </w:rPr>
              <w:t xml:space="preserve"> about </w:t>
            </w:r>
            <w:r w:rsidR="00883C93">
              <w:rPr>
                <w:color w:val="000000" w:themeColor="text1"/>
                <w:sz w:val="24"/>
                <w:szCs w:val="24"/>
              </w:rPr>
              <w:t>their</w:t>
            </w:r>
            <w:r w:rsidR="00883C93" w:rsidRPr="00883C93">
              <w:rPr>
                <w:color w:val="000000" w:themeColor="text1"/>
                <w:sz w:val="24"/>
                <w:szCs w:val="24"/>
              </w:rPr>
              <w:t xml:space="preserve"> expectations and aspirations for </w:t>
            </w:r>
            <w:r w:rsidR="00883C93">
              <w:rPr>
                <w:color w:val="000000" w:themeColor="text1"/>
                <w:sz w:val="24"/>
                <w:szCs w:val="24"/>
              </w:rPr>
              <w:t xml:space="preserve">their </w:t>
            </w:r>
            <w:r w:rsidR="00883C93" w:rsidRPr="00883C93">
              <w:rPr>
                <w:color w:val="000000" w:themeColor="text1"/>
                <w:sz w:val="24"/>
                <w:szCs w:val="24"/>
              </w:rPr>
              <w:t>children</w:t>
            </w:r>
            <w:r w:rsidR="00883C93">
              <w:rPr>
                <w:color w:val="000000" w:themeColor="text1"/>
                <w:sz w:val="24"/>
                <w:szCs w:val="24"/>
              </w:rPr>
              <w:t xml:space="preserve">, </w:t>
            </w:r>
            <w:r w:rsidR="00883C93" w:rsidRPr="00883C93">
              <w:rPr>
                <w:color w:val="000000" w:themeColor="text1"/>
                <w:sz w:val="24"/>
                <w:szCs w:val="24"/>
              </w:rPr>
              <w:t xml:space="preserve">and </w:t>
            </w:r>
            <w:r w:rsidR="00883C93">
              <w:rPr>
                <w:color w:val="000000" w:themeColor="text1"/>
                <w:sz w:val="24"/>
                <w:szCs w:val="24"/>
              </w:rPr>
              <w:t xml:space="preserve">how </w:t>
            </w:r>
            <w:r w:rsidR="00883C93" w:rsidRPr="00883C93">
              <w:rPr>
                <w:color w:val="000000" w:themeColor="text1"/>
                <w:sz w:val="24"/>
                <w:szCs w:val="24"/>
              </w:rPr>
              <w:t>they can work together to get the best outcomes</w:t>
            </w:r>
            <w:r w:rsidR="00DA30B7">
              <w:rPr>
                <w:color w:val="000000" w:themeColor="text1"/>
                <w:sz w:val="24"/>
                <w:szCs w:val="24"/>
              </w:rPr>
              <w:t xml:space="preserve"> for students</w:t>
            </w:r>
            <w:r w:rsidR="00883C93" w:rsidRPr="00883C93">
              <w:rPr>
                <w:color w:val="000000" w:themeColor="text1"/>
                <w:sz w:val="24"/>
                <w:szCs w:val="24"/>
              </w:rPr>
              <w:t>.</w:t>
            </w:r>
            <w:r w:rsidRPr="00A73856">
              <w:rPr>
                <w:color w:val="000000" w:themeColor="text1"/>
                <w:sz w:val="24"/>
                <w:szCs w:val="24"/>
              </w:rPr>
              <w:t xml:space="preserve"> </w:t>
            </w:r>
          </w:p>
          <w:p w14:paraId="7BF0F13B" w14:textId="77777777" w:rsidR="00061D1C" w:rsidRDefault="00061D1C" w:rsidP="00F97D6E">
            <w:pPr>
              <w:spacing w:line="276" w:lineRule="auto"/>
              <w:rPr>
                <w:color w:val="000000" w:themeColor="text1"/>
                <w:sz w:val="24"/>
                <w:szCs w:val="24"/>
              </w:rPr>
            </w:pPr>
          </w:p>
          <w:p w14:paraId="3E72A842" w14:textId="7AAF2F53" w:rsidR="001A4267" w:rsidRPr="00DA30B7" w:rsidRDefault="001A4267" w:rsidP="001A4267">
            <w:pPr>
              <w:spacing w:line="276" w:lineRule="auto"/>
              <w:rPr>
                <w:sz w:val="24"/>
                <w:szCs w:val="24"/>
              </w:rPr>
            </w:pPr>
            <w:r>
              <w:rPr>
                <w:color w:val="000000" w:themeColor="text1"/>
                <w:sz w:val="24"/>
                <w:szCs w:val="24"/>
              </w:rPr>
              <w:t xml:space="preserve">At these meetings, </w:t>
            </w:r>
            <w:r w:rsidR="0014574B" w:rsidRPr="00A73856">
              <w:rPr>
                <w:color w:val="000000" w:themeColor="text1"/>
                <w:sz w:val="24"/>
                <w:szCs w:val="24"/>
              </w:rPr>
              <w:t>for identified students</w:t>
            </w:r>
            <w:r w:rsidR="008D48A1">
              <w:rPr>
                <w:color w:val="000000" w:themeColor="text1"/>
                <w:sz w:val="24"/>
                <w:szCs w:val="24"/>
              </w:rPr>
              <w:t>,</w:t>
            </w:r>
            <w:r w:rsidR="0014574B" w:rsidRPr="00A73856">
              <w:rPr>
                <w:color w:val="000000" w:themeColor="text1"/>
                <w:sz w:val="24"/>
                <w:szCs w:val="24"/>
              </w:rPr>
              <w:t xml:space="preserve"> </w:t>
            </w:r>
            <w:r>
              <w:rPr>
                <w:color w:val="000000" w:themeColor="text1"/>
                <w:sz w:val="24"/>
                <w:szCs w:val="24"/>
              </w:rPr>
              <w:t xml:space="preserve">the teachers will ask the parents/carers about possible reasons why their child may be reluctant to attend school and discuss </w:t>
            </w:r>
            <w:r w:rsidR="0014574B" w:rsidRPr="00A73856">
              <w:rPr>
                <w:color w:val="000000" w:themeColor="text1"/>
                <w:sz w:val="24"/>
                <w:szCs w:val="24"/>
              </w:rPr>
              <w:t>strategies for both the school and the parents/carers</w:t>
            </w:r>
            <w:r w:rsidR="00F97D6E" w:rsidRPr="00A73856">
              <w:rPr>
                <w:color w:val="000000" w:themeColor="text1"/>
                <w:sz w:val="24"/>
                <w:szCs w:val="24"/>
              </w:rPr>
              <w:t xml:space="preserve"> </w:t>
            </w:r>
            <w:r>
              <w:rPr>
                <w:color w:val="000000" w:themeColor="text1"/>
                <w:sz w:val="24"/>
                <w:szCs w:val="24"/>
              </w:rPr>
              <w:t xml:space="preserve">which might help </w:t>
            </w:r>
            <w:r w:rsidR="00F97D6E" w:rsidRPr="00A73856">
              <w:rPr>
                <w:color w:val="000000" w:themeColor="text1"/>
                <w:sz w:val="24"/>
                <w:szCs w:val="24"/>
              </w:rPr>
              <w:t>to improve their child’s attendance.</w:t>
            </w:r>
          </w:p>
          <w:p w14:paraId="733CF075" w14:textId="77777777" w:rsidR="009104D8" w:rsidRDefault="009104D8" w:rsidP="00834969">
            <w:pPr>
              <w:spacing w:line="276" w:lineRule="auto"/>
              <w:rPr>
                <w:sz w:val="24"/>
                <w:szCs w:val="24"/>
              </w:rPr>
            </w:pPr>
          </w:p>
          <w:p w14:paraId="017B5757" w14:textId="77777777" w:rsidR="001A4267" w:rsidRDefault="001A4267" w:rsidP="00834969">
            <w:pPr>
              <w:spacing w:line="276" w:lineRule="auto"/>
              <w:rPr>
                <w:sz w:val="24"/>
                <w:szCs w:val="24"/>
              </w:rPr>
            </w:pPr>
          </w:p>
          <w:p w14:paraId="683F0727" w14:textId="77777777" w:rsidR="001A4267" w:rsidRDefault="001A4267" w:rsidP="00834969">
            <w:pPr>
              <w:spacing w:line="276" w:lineRule="auto"/>
              <w:rPr>
                <w:sz w:val="24"/>
                <w:szCs w:val="24"/>
              </w:rPr>
            </w:pPr>
          </w:p>
          <w:p w14:paraId="54EDA4BD" w14:textId="77777777" w:rsidR="001A4267" w:rsidRDefault="001A4267" w:rsidP="00834969">
            <w:pPr>
              <w:spacing w:line="276" w:lineRule="auto"/>
              <w:rPr>
                <w:sz w:val="24"/>
                <w:szCs w:val="24"/>
              </w:rPr>
            </w:pPr>
          </w:p>
          <w:p w14:paraId="136BF2FC" w14:textId="77777777" w:rsidR="001A4267" w:rsidRDefault="001A4267" w:rsidP="00834969">
            <w:pPr>
              <w:spacing w:line="276" w:lineRule="auto"/>
              <w:rPr>
                <w:sz w:val="24"/>
                <w:szCs w:val="24"/>
              </w:rPr>
            </w:pPr>
          </w:p>
          <w:p w14:paraId="79A5F2C7" w14:textId="77777777" w:rsidR="001A4267" w:rsidRDefault="001A4267" w:rsidP="00834969">
            <w:pPr>
              <w:spacing w:line="276" w:lineRule="auto"/>
              <w:rPr>
                <w:sz w:val="24"/>
                <w:szCs w:val="24"/>
              </w:rPr>
            </w:pPr>
          </w:p>
          <w:p w14:paraId="6B5BD409" w14:textId="77777777" w:rsidR="001A4267" w:rsidRDefault="001A4267" w:rsidP="00834969">
            <w:pPr>
              <w:spacing w:line="276" w:lineRule="auto"/>
              <w:rPr>
                <w:sz w:val="24"/>
                <w:szCs w:val="24"/>
              </w:rPr>
            </w:pPr>
          </w:p>
          <w:p w14:paraId="4F68A7E6" w14:textId="77777777" w:rsidR="001A4267" w:rsidRDefault="001A4267" w:rsidP="00834969">
            <w:pPr>
              <w:spacing w:line="276" w:lineRule="auto"/>
              <w:rPr>
                <w:sz w:val="24"/>
                <w:szCs w:val="24"/>
              </w:rPr>
            </w:pPr>
          </w:p>
          <w:p w14:paraId="7D1FDD04" w14:textId="77777777" w:rsidR="001A4267" w:rsidRDefault="001A4267" w:rsidP="00834969">
            <w:pPr>
              <w:spacing w:line="276" w:lineRule="auto"/>
              <w:rPr>
                <w:sz w:val="24"/>
                <w:szCs w:val="24"/>
              </w:rPr>
            </w:pPr>
          </w:p>
          <w:p w14:paraId="755F8571" w14:textId="29C56460" w:rsidR="001A4267" w:rsidRPr="00DA30B7" w:rsidRDefault="001A4267" w:rsidP="00834969">
            <w:pPr>
              <w:spacing w:line="276" w:lineRule="auto"/>
              <w:rPr>
                <w:sz w:val="24"/>
                <w:szCs w:val="24"/>
              </w:rPr>
            </w:pPr>
          </w:p>
        </w:tc>
      </w:tr>
      <w:tr w:rsidR="001D14A5" w:rsidRPr="007C2CB3" w14:paraId="3B8F7D13" w14:textId="77777777" w:rsidTr="00F338A8">
        <w:tblPrEx>
          <w:tblCellMar>
            <w:top w:w="113" w:type="dxa"/>
            <w:bottom w:w="113" w:type="dxa"/>
          </w:tblCellMar>
        </w:tblPrEx>
        <w:tc>
          <w:tcPr>
            <w:tcW w:w="9925" w:type="dxa"/>
            <w:gridSpan w:val="10"/>
            <w:shd w:val="clear" w:color="auto" w:fill="FF0000"/>
          </w:tcPr>
          <w:p w14:paraId="6A403072" w14:textId="2BCB5032" w:rsidR="001D14A5" w:rsidRPr="00B62BB7" w:rsidRDefault="001D14A5" w:rsidP="001D14A5">
            <w:pPr>
              <w:pStyle w:val="Heading2"/>
              <w:spacing w:before="0"/>
              <w:rPr>
                <w:color w:val="FFFFFF" w:themeColor="background1"/>
                <w:sz w:val="28"/>
                <w:szCs w:val="28"/>
              </w:rPr>
            </w:pPr>
            <w:r w:rsidRPr="00B62BB7">
              <w:rPr>
                <w:color w:val="FFFFFF" w:themeColor="background1"/>
                <w:sz w:val="28"/>
                <w:szCs w:val="28"/>
              </w:rPr>
              <w:lastRenderedPageBreak/>
              <w:t>Student Achievement and Progress</w:t>
            </w:r>
          </w:p>
        </w:tc>
      </w:tr>
      <w:tr w:rsidR="007C2CB3" w:rsidRPr="007C2CB3" w14:paraId="12453373" w14:textId="77777777" w:rsidTr="00F338A8">
        <w:tblPrEx>
          <w:tblCellMar>
            <w:top w:w="113" w:type="dxa"/>
            <w:bottom w:w="113" w:type="dxa"/>
          </w:tblCellMar>
        </w:tblPrEx>
        <w:tc>
          <w:tcPr>
            <w:tcW w:w="9925" w:type="dxa"/>
            <w:gridSpan w:val="10"/>
          </w:tcPr>
          <w:p w14:paraId="3EE27F94" w14:textId="1781F7BF" w:rsidR="00100A1B" w:rsidRPr="005719C5" w:rsidRDefault="001D14A5" w:rsidP="00100A1B">
            <w:pPr>
              <w:rPr>
                <w:b/>
                <w:bCs/>
                <w:color w:val="000000" w:themeColor="text1"/>
                <w:sz w:val="24"/>
                <w:szCs w:val="24"/>
              </w:rPr>
            </w:pPr>
            <w:r w:rsidRPr="005719C5">
              <w:rPr>
                <w:b/>
                <w:color w:val="000000" w:themeColor="text1"/>
                <w:sz w:val="24"/>
                <w:szCs w:val="24"/>
              </w:rPr>
              <w:t xml:space="preserve">NAPLAN </w:t>
            </w:r>
            <w:r w:rsidR="00883D6A">
              <w:rPr>
                <w:b/>
                <w:color w:val="000000" w:themeColor="text1"/>
                <w:sz w:val="24"/>
                <w:szCs w:val="24"/>
              </w:rPr>
              <w:t>202</w:t>
            </w:r>
            <w:r w:rsidR="001A4267">
              <w:rPr>
                <w:b/>
                <w:color w:val="000000" w:themeColor="text1"/>
                <w:sz w:val="24"/>
                <w:szCs w:val="24"/>
              </w:rPr>
              <w:t>5</w:t>
            </w:r>
          </w:p>
        </w:tc>
      </w:tr>
      <w:tr w:rsidR="007C2CB3" w:rsidRPr="007C2CB3" w14:paraId="79C92936" w14:textId="77777777" w:rsidTr="00F338A8">
        <w:tblPrEx>
          <w:tblCellMar>
            <w:top w:w="113" w:type="dxa"/>
            <w:bottom w:w="113" w:type="dxa"/>
          </w:tblCellMar>
        </w:tblPrEx>
        <w:trPr>
          <w:trHeight w:val="1010"/>
        </w:trPr>
        <w:tc>
          <w:tcPr>
            <w:tcW w:w="9925" w:type="dxa"/>
            <w:gridSpan w:val="10"/>
          </w:tcPr>
          <w:tbl>
            <w:tblPr>
              <w:tblStyle w:val="TableGrid"/>
              <w:tblW w:w="0" w:type="auto"/>
              <w:jc w:val="center"/>
              <w:tblCellMar>
                <w:top w:w="28" w:type="dxa"/>
                <w:left w:w="57" w:type="dxa"/>
                <w:bottom w:w="28" w:type="dxa"/>
                <w:right w:w="57" w:type="dxa"/>
              </w:tblCellMar>
              <w:tblLook w:val="04A0" w:firstRow="1" w:lastRow="0" w:firstColumn="1" w:lastColumn="0" w:noHBand="0" w:noVBand="1"/>
            </w:tblPr>
            <w:tblGrid>
              <w:gridCol w:w="432"/>
              <w:gridCol w:w="1567"/>
              <w:gridCol w:w="1230"/>
              <w:gridCol w:w="1230"/>
              <w:gridCol w:w="1227"/>
              <w:gridCol w:w="1230"/>
              <w:gridCol w:w="1230"/>
              <w:gridCol w:w="1228"/>
            </w:tblGrid>
            <w:tr w:rsidR="0086046A" w14:paraId="2DA9E738" w14:textId="77777777" w:rsidTr="00A85D15">
              <w:trPr>
                <w:trHeight w:val="340"/>
                <w:jc w:val="center"/>
              </w:trPr>
              <w:tc>
                <w:tcPr>
                  <w:tcW w:w="9374" w:type="dxa"/>
                  <w:gridSpan w:val="8"/>
                  <w:tcBorders>
                    <w:top w:val="single" w:sz="12" w:space="0" w:color="auto"/>
                    <w:left w:val="single" w:sz="12" w:space="0" w:color="auto"/>
                    <w:bottom w:val="single" w:sz="12" w:space="0" w:color="auto"/>
                    <w:right w:val="single" w:sz="12" w:space="0" w:color="auto"/>
                  </w:tcBorders>
                  <w:vAlign w:val="center"/>
                </w:tcPr>
                <w:p w14:paraId="53DF0404" w14:textId="4D7D808D" w:rsidR="0086046A" w:rsidRPr="007B00E3" w:rsidRDefault="0086046A" w:rsidP="008B5318">
                  <w:pPr>
                    <w:spacing w:line="276" w:lineRule="auto"/>
                    <w:contextualSpacing/>
                    <w:jc w:val="center"/>
                    <w:rPr>
                      <w:rFonts w:ascii="Arial Narrow" w:eastAsia="Times New Roman" w:hAnsi="Arial Narrow"/>
                      <w:b/>
                      <w:bCs/>
                      <w:sz w:val="24"/>
                      <w:szCs w:val="24"/>
                      <w:lang w:eastAsia="en-AU"/>
                    </w:rPr>
                  </w:pPr>
                  <w:r w:rsidRPr="007B00E3">
                    <w:rPr>
                      <w:rFonts w:ascii="Arial Narrow" w:eastAsia="Times New Roman" w:hAnsi="Arial Narrow"/>
                      <w:b/>
                      <w:bCs/>
                      <w:sz w:val="24"/>
                      <w:szCs w:val="24"/>
                      <w:lang w:eastAsia="en-AU"/>
                    </w:rPr>
                    <w:t xml:space="preserve">NAPLAN </w:t>
                  </w:r>
                  <w:r w:rsidR="00883D6A">
                    <w:rPr>
                      <w:rFonts w:ascii="Arial Narrow" w:eastAsia="Times New Roman" w:hAnsi="Arial Narrow"/>
                      <w:b/>
                      <w:bCs/>
                      <w:sz w:val="24"/>
                      <w:szCs w:val="24"/>
                      <w:lang w:eastAsia="en-AU"/>
                    </w:rPr>
                    <w:t>202</w:t>
                  </w:r>
                  <w:r w:rsidR="001A4267">
                    <w:rPr>
                      <w:rFonts w:ascii="Arial Narrow" w:eastAsia="Times New Roman" w:hAnsi="Arial Narrow"/>
                      <w:b/>
                      <w:bCs/>
                      <w:sz w:val="24"/>
                      <w:szCs w:val="24"/>
                      <w:lang w:eastAsia="en-AU"/>
                    </w:rPr>
                    <w:t>5</w:t>
                  </w:r>
                  <w:r w:rsidRPr="007B00E3">
                    <w:rPr>
                      <w:rFonts w:ascii="Arial Narrow" w:eastAsia="Times New Roman" w:hAnsi="Arial Narrow"/>
                      <w:b/>
                      <w:bCs/>
                      <w:sz w:val="24"/>
                      <w:szCs w:val="24"/>
                      <w:lang w:eastAsia="en-AU"/>
                    </w:rPr>
                    <w:t xml:space="preserve"> STUDENT ACHIEVEMENT</w:t>
                  </w:r>
                </w:p>
              </w:tc>
            </w:tr>
            <w:tr w:rsidR="0086046A" w14:paraId="2039CE6B" w14:textId="77777777" w:rsidTr="00A85D15">
              <w:trPr>
                <w:trHeight w:val="103"/>
                <w:jc w:val="center"/>
              </w:trPr>
              <w:tc>
                <w:tcPr>
                  <w:tcW w:w="1999" w:type="dxa"/>
                  <w:gridSpan w:val="2"/>
                  <w:tcBorders>
                    <w:top w:val="single" w:sz="12" w:space="0" w:color="auto"/>
                    <w:left w:val="single" w:sz="12" w:space="0" w:color="auto"/>
                    <w:right w:val="single" w:sz="12" w:space="0" w:color="auto"/>
                  </w:tcBorders>
                  <w:vAlign w:val="center"/>
                </w:tcPr>
                <w:p w14:paraId="6A181A0C" w14:textId="44D96B3F" w:rsidR="0086046A" w:rsidRPr="00CB6292" w:rsidRDefault="0086046A" w:rsidP="0086046A">
                  <w:pPr>
                    <w:spacing w:line="276" w:lineRule="auto"/>
                    <w:contextualSpacing/>
                    <w:jc w:val="center"/>
                    <w:rPr>
                      <w:rFonts w:ascii="Arial Narrow" w:eastAsia="Times New Roman" w:hAnsi="Arial Narrow"/>
                      <w:sz w:val="24"/>
                      <w:szCs w:val="24"/>
                      <w:lang w:eastAsia="en-AU"/>
                    </w:rPr>
                  </w:pPr>
                </w:p>
              </w:tc>
              <w:tc>
                <w:tcPr>
                  <w:tcW w:w="3687" w:type="dxa"/>
                  <w:gridSpan w:val="3"/>
                  <w:tcBorders>
                    <w:top w:val="single" w:sz="12" w:space="0" w:color="auto"/>
                    <w:left w:val="single" w:sz="12" w:space="0" w:color="auto"/>
                    <w:right w:val="single" w:sz="12" w:space="0" w:color="auto"/>
                  </w:tcBorders>
                  <w:vAlign w:val="center"/>
                </w:tcPr>
                <w:p w14:paraId="5847E35B" w14:textId="32678FDF" w:rsidR="0086046A" w:rsidRPr="00206CF4" w:rsidRDefault="0086046A" w:rsidP="0086046A">
                  <w:pPr>
                    <w:spacing w:line="276" w:lineRule="auto"/>
                    <w:contextualSpacing/>
                    <w:jc w:val="center"/>
                    <w:rPr>
                      <w:rFonts w:ascii="Arial Narrow" w:eastAsia="Times New Roman" w:hAnsi="Arial Narrow"/>
                      <w:b/>
                      <w:bCs/>
                      <w:lang w:eastAsia="en-AU"/>
                    </w:rPr>
                  </w:pPr>
                  <w:r w:rsidRPr="00206CF4">
                    <w:rPr>
                      <w:rFonts w:ascii="Arial Narrow" w:eastAsia="Times New Roman" w:hAnsi="Arial Narrow"/>
                      <w:b/>
                      <w:bCs/>
                      <w:lang w:eastAsia="en-AU"/>
                    </w:rPr>
                    <w:t>YEAR 3</w:t>
                  </w:r>
                </w:p>
              </w:tc>
              <w:tc>
                <w:tcPr>
                  <w:tcW w:w="3688" w:type="dxa"/>
                  <w:gridSpan w:val="3"/>
                  <w:tcBorders>
                    <w:top w:val="single" w:sz="12" w:space="0" w:color="auto"/>
                    <w:left w:val="single" w:sz="12" w:space="0" w:color="auto"/>
                    <w:right w:val="single" w:sz="12" w:space="0" w:color="auto"/>
                  </w:tcBorders>
                  <w:vAlign w:val="center"/>
                </w:tcPr>
                <w:p w14:paraId="6115E688" w14:textId="47FE641A" w:rsidR="0086046A" w:rsidRPr="00206CF4" w:rsidRDefault="0086046A" w:rsidP="0086046A">
                  <w:pPr>
                    <w:spacing w:line="276" w:lineRule="auto"/>
                    <w:contextualSpacing/>
                    <w:jc w:val="center"/>
                    <w:rPr>
                      <w:rFonts w:ascii="Arial Narrow" w:eastAsia="Times New Roman" w:hAnsi="Arial Narrow"/>
                      <w:b/>
                      <w:bCs/>
                      <w:lang w:eastAsia="en-AU"/>
                    </w:rPr>
                  </w:pPr>
                  <w:r w:rsidRPr="00206CF4">
                    <w:rPr>
                      <w:rFonts w:ascii="Arial Narrow" w:eastAsia="Times New Roman" w:hAnsi="Arial Narrow"/>
                      <w:b/>
                      <w:bCs/>
                      <w:lang w:eastAsia="en-AU"/>
                    </w:rPr>
                    <w:t>YEAR 5</w:t>
                  </w:r>
                </w:p>
              </w:tc>
            </w:tr>
            <w:tr w:rsidR="0086046A" w14:paraId="41EE83BB" w14:textId="77777777" w:rsidTr="00A85D15">
              <w:trPr>
                <w:trHeight w:val="200"/>
                <w:jc w:val="center"/>
              </w:trPr>
              <w:tc>
                <w:tcPr>
                  <w:tcW w:w="1999" w:type="dxa"/>
                  <w:gridSpan w:val="2"/>
                  <w:tcBorders>
                    <w:left w:val="single" w:sz="12" w:space="0" w:color="auto"/>
                    <w:bottom w:val="single" w:sz="12" w:space="0" w:color="auto"/>
                    <w:right w:val="single" w:sz="12" w:space="0" w:color="auto"/>
                  </w:tcBorders>
                  <w:vAlign w:val="center"/>
                </w:tcPr>
                <w:p w14:paraId="48483C95" w14:textId="77777777" w:rsidR="0086046A" w:rsidRPr="00CB6292" w:rsidRDefault="0086046A" w:rsidP="0086046A">
                  <w:pPr>
                    <w:spacing w:line="276" w:lineRule="auto"/>
                    <w:contextualSpacing/>
                    <w:jc w:val="center"/>
                    <w:rPr>
                      <w:rFonts w:ascii="Arial Narrow" w:eastAsia="Times New Roman" w:hAnsi="Arial Narrow"/>
                      <w:sz w:val="24"/>
                      <w:szCs w:val="24"/>
                      <w:lang w:eastAsia="en-AU"/>
                    </w:rPr>
                  </w:pPr>
                </w:p>
              </w:tc>
              <w:tc>
                <w:tcPr>
                  <w:tcW w:w="1230" w:type="dxa"/>
                  <w:tcBorders>
                    <w:left w:val="single" w:sz="12" w:space="0" w:color="auto"/>
                    <w:bottom w:val="single" w:sz="12" w:space="0" w:color="auto"/>
                  </w:tcBorders>
                  <w:vAlign w:val="center"/>
                </w:tcPr>
                <w:p w14:paraId="7EF0E8B0" w14:textId="377070E2" w:rsidR="0086046A" w:rsidRPr="00732648" w:rsidRDefault="0086046A" w:rsidP="0086046A">
                  <w:pPr>
                    <w:spacing w:line="276" w:lineRule="auto"/>
                    <w:contextualSpacing/>
                    <w:jc w:val="center"/>
                    <w:rPr>
                      <w:rFonts w:ascii="Arial Narrow" w:eastAsia="Times New Roman" w:hAnsi="Arial Narrow"/>
                      <w:b/>
                      <w:bCs/>
                      <w:sz w:val="16"/>
                      <w:szCs w:val="16"/>
                      <w:lang w:eastAsia="en-AU"/>
                    </w:rPr>
                  </w:pPr>
                  <w:r w:rsidRPr="00732648">
                    <w:rPr>
                      <w:rFonts w:ascii="Arial Narrow" w:eastAsia="Times New Roman" w:hAnsi="Arial Narrow"/>
                      <w:b/>
                      <w:bCs/>
                      <w:sz w:val="16"/>
                      <w:szCs w:val="16"/>
                      <w:lang w:eastAsia="en-AU"/>
                    </w:rPr>
                    <w:t>ALL STUDENTS</w:t>
                  </w:r>
                </w:p>
              </w:tc>
              <w:tc>
                <w:tcPr>
                  <w:tcW w:w="1230" w:type="dxa"/>
                  <w:tcBorders>
                    <w:bottom w:val="single" w:sz="12" w:space="0" w:color="auto"/>
                  </w:tcBorders>
                  <w:vAlign w:val="center"/>
                </w:tcPr>
                <w:p w14:paraId="1648FBB2" w14:textId="31C93A66" w:rsidR="0086046A" w:rsidRPr="00732648" w:rsidRDefault="0086046A" w:rsidP="0086046A">
                  <w:pPr>
                    <w:spacing w:line="276" w:lineRule="auto"/>
                    <w:contextualSpacing/>
                    <w:jc w:val="center"/>
                    <w:rPr>
                      <w:rFonts w:ascii="Arial Narrow" w:eastAsia="Times New Roman" w:hAnsi="Arial Narrow"/>
                      <w:b/>
                      <w:bCs/>
                      <w:sz w:val="16"/>
                      <w:szCs w:val="16"/>
                      <w:lang w:eastAsia="en-AU"/>
                    </w:rPr>
                  </w:pPr>
                  <w:r w:rsidRPr="00732648">
                    <w:rPr>
                      <w:rFonts w:ascii="Arial Narrow" w:eastAsia="Times New Roman" w:hAnsi="Arial Narrow"/>
                      <w:b/>
                      <w:bCs/>
                      <w:sz w:val="16"/>
                      <w:szCs w:val="16"/>
                      <w:lang w:eastAsia="en-AU"/>
                    </w:rPr>
                    <w:t>LIKE SCHOOLS</w:t>
                  </w:r>
                </w:p>
              </w:tc>
              <w:tc>
                <w:tcPr>
                  <w:tcW w:w="1227" w:type="dxa"/>
                  <w:tcBorders>
                    <w:bottom w:val="single" w:sz="12" w:space="0" w:color="auto"/>
                    <w:right w:val="single" w:sz="12" w:space="0" w:color="auto"/>
                  </w:tcBorders>
                  <w:vAlign w:val="center"/>
                </w:tcPr>
                <w:p w14:paraId="08EC8DCB" w14:textId="65DBFF5A" w:rsidR="0086046A" w:rsidRPr="00732648" w:rsidRDefault="0086046A" w:rsidP="00BE259F">
                  <w:pPr>
                    <w:spacing w:line="276" w:lineRule="auto"/>
                    <w:ind w:left="-212" w:right="-159"/>
                    <w:contextualSpacing/>
                    <w:jc w:val="center"/>
                    <w:rPr>
                      <w:rFonts w:ascii="Arial Narrow" w:eastAsia="Times New Roman" w:hAnsi="Arial Narrow"/>
                      <w:b/>
                      <w:bCs/>
                      <w:sz w:val="16"/>
                      <w:szCs w:val="16"/>
                      <w:lang w:eastAsia="en-AU"/>
                    </w:rPr>
                  </w:pPr>
                  <w:r w:rsidRPr="00732648">
                    <w:rPr>
                      <w:rFonts w:ascii="Arial Narrow" w:eastAsia="Times New Roman" w:hAnsi="Arial Narrow"/>
                      <w:b/>
                      <w:bCs/>
                      <w:sz w:val="16"/>
                      <w:szCs w:val="16"/>
                      <w:lang w:eastAsia="en-AU"/>
                    </w:rPr>
                    <w:t>STABLE COHORT</w:t>
                  </w:r>
                </w:p>
              </w:tc>
              <w:tc>
                <w:tcPr>
                  <w:tcW w:w="1230" w:type="dxa"/>
                  <w:tcBorders>
                    <w:left w:val="single" w:sz="12" w:space="0" w:color="auto"/>
                    <w:bottom w:val="single" w:sz="12" w:space="0" w:color="auto"/>
                  </w:tcBorders>
                  <w:vAlign w:val="center"/>
                </w:tcPr>
                <w:p w14:paraId="535EF956" w14:textId="04C4AF7B" w:rsidR="0086046A" w:rsidRPr="00732648" w:rsidRDefault="0086046A" w:rsidP="0086046A">
                  <w:pPr>
                    <w:spacing w:line="276" w:lineRule="auto"/>
                    <w:contextualSpacing/>
                    <w:jc w:val="center"/>
                    <w:rPr>
                      <w:rFonts w:ascii="Arial Narrow" w:eastAsia="Times New Roman" w:hAnsi="Arial Narrow"/>
                      <w:b/>
                      <w:bCs/>
                      <w:sz w:val="16"/>
                      <w:szCs w:val="16"/>
                      <w:lang w:eastAsia="en-AU"/>
                    </w:rPr>
                  </w:pPr>
                  <w:r w:rsidRPr="00732648">
                    <w:rPr>
                      <w:rFonts w:ascii="Arial Narrow" w:eastAsia="Times New Roman" w:hAnsi="Arial Narrow"/>
                      <w:b/>
                      <w:bCs/>
                      <w:sz w:val="16"/>
                      <w:szCs w:val="16"/>
                      <w:lang w:eastAsia="en-AU"/>
                    </w:rPr>
                    <w:t>ALL STUDENTS</w:t>
                  </w:r>
                </w:p>
              </w:tc>
              <w:tc>
                <w:tcPr>
                  <w:tcW w:w="1230" w:type="dxa"/>
                  <w:tcBorders>
                    <w:bottom w:val="single" w:sz="12" w:space="0" w:color="auto"/>
                  </w:tcBorders>
                  <w:vAlign w:val="center"/>
                </w:tcPr>
                <w:p w14:paraId="76086C13" w14:textId="0A6FD2F8" w:rsidR="0086046A" w:rsidRPr="00732648" w:rsidRDefault="0086046A" w:rsidP="0086046A">
                  <w:pPr>
                    <w:spacing w:line="276" w:lineRule="auto"/>
                    <w:contextualSpacing/>
                    <w:jc w:val="center"/>
                    <w:rPr>
                      <w:rFonts w:ascii="Arial Narrow" w:eastAsia="Times New Roman" w:hAnsi="Arial Narrow"/>
                      <w:b/>
                      <w:bCs/>
                      <w:sz w:val="16"/>
                      <w:szCs w:val="16"/>
                      <w:lang w:eastAsia="en-AU"/>
                    </w:rPr>
                  </w:pPr>
                  <w:r w:rsidRPr="00732648">
                    <w:rPr>
                      <w:rFonts w:ascii="Arial Narrow" w:eastAsia="Times New Roman" w:hAnsi="Arial Narrow"/>
                      <w:b/>
                      <w:bCs/>
                      <w:sz w:val="16"/>
                      <w:szCs w:val="16"/>
                      <w:lang w:eastAsia="en-AU"/>
                    </w:rPr>
                    <w:t>LIKE SCHOOLS</w:t>
                  </w:r>
                </w:p>
              </w:tc>
              <w:tc>
                <w:tcPr>
                  <w:tcW w:w="1228" w:type="dxa"/>
                  <w:tcBorders>
                    <w:bottom w:val="single" w:sz="12" w:space="0" w:color="auto"/>
                    <w:right w:val="single" w:sz="12" w:space="0" w:color="auto"/>
                  </w:tcBorders>
                  <w:vAlign w:val="center"/>
                </w:tcPr>
                <w:p w14:paraId="3C27121C" w14:textId="1631B88C" w:rsidR="0086046A" w:rsidRPr="00732648" w:rsidRDefault="0086046A" w:rsidP="00732648">
                  <w:pPr>
                    <w:spacing w:line="276" w:lineRule="auto"/>
                    <w:ind w:left="-162" w:right="-93"/>
                    <w:contextualSpacing/>
                    <w:jc w:val="center"/>
                    <w:rPr>
                      <w:rFonts w:ascii="Arial Narrow" w:eastAsia="Times New Roman" w:hAnsi="Arial Narrow"/>
                      <w:b/>
                      <w:bCs/>
                      <w:sz w:val="16"/>
                      <w:szCs w:val="16"/>
                      <w:lang w:eastAsia="en-AU"/>
                    </w:rPr>
                  </w:pPr>
                  <w:r w:rsidRPr="00732648">
                    <w:rPr>
                      <w:rFonts w:ascii="Arial Narrow" w:eastAsia="Times New Roman" w:hAnsi="Arial Narrow"/>
                      <w:b/>
                      <w:bCs/>
                      <w:sz w:val="16"/>
                      <w:szCs w:val="16"/>
                      <w:lang w:eastAsia="en-AU"/>
                    </w:rPr>
                    <w:t>STABLE COHORT</w:t>
                  </w:r>
                </w:p>
              </w:tc>
            </w:tr>
            <w:tr w:rsidR="00BE259F" w14:paraId="334DAA0E" w14:textId="77777777" w:rsidTr="00A85D15">
              <w:trPr>
                <w:trHeight w:val="358"/>
                <w:jc w:val="center"/>
              </w:trPr>
              <w:tc>
                <w:tcPr>
                  <w:tcW w:w="432" w:type="dxa"/>
                  <w:vMerge w:val="restart"/>
                  <w:tcBorders>
                    <w:top w:val="single" w:sz="12" w:space="0" w:color="auto"/>
                    <w:left w:val="single" w:sz="12" w:space="0" w:color="auto"/>
                  </w:tcBorders>
                  <w:textDirection w:val="btLr"/>
                </w:tcPr>
                <w:p w14:paraId="6E5047BA" w14:textId="6FFF1684"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NUMERACY</w:t>
                  </w:r>
                </w:p>
              </w:tc>
              <w:tc>
                <w:tcPr>
                  <w:tcW w:w="1567" w:type="dxa"/>
                  <w:tcBorders>
                    <w:top w:val="single" w:sz="12" w:space="0" w:color="auto"/>
                    <w:right w:val="single" w:sz="12" w:space="0" w:color="auto"/>
                  </w:tcBorders>
                  <w:shd w:val="clear" w:color="auto" w:fill="00FF00"/>
                  <w:vAlign w:val="center"/>
                </w:tcPr>
                <w:p w14:paraId="64B09EA2" w14:textId="1C7D5BD9" w:rsidR="0086046A" w:rsidRPr="00CB6292" w:rsidRDefault="0086046A" w:rsidP="0086046A">
                  <w:pPr>
                    <w:spacing w:line="276" w:lineRule="auto"/>
                    <w:ind w:left="-11" w:right="-81"/>
                    <w:contextualSpacing/>
                    <w:jc w:val="center"/>
                    <w:rPr>
                      <w:rFonts w:ascii="Arial Narrow" w:eastAsia="Times New Roman" w:hAnsi="Arial Narrow"/>
                      <w:b/>
                      <w:bCs/>
                      <w:sz w:val="20"/>
                      <w:szCs w:val="20"/>
                      <w:lang w:eastAsia="en-AU"/>
                    </w:rPr>
                  </w:pPr>
                  <w:r>
                    <w:rPr>
                      <w:rFonts w:ascii="Arial Narrow" w:eastAsia="Times New Roman" w:hAnsi="Arial Narrow"/>
                      <w:b/>
                      <w:bCs/>
                      <w:sz w:val="20"/>
                      <w:szCs w:val="20"/>
                      <w:lang w:eastAsia="en-AU"/>
                    </w:rPr>
                    <w:t>EXCEEDING</w:t>
                  </w:r>
                </w:p>
              </w:tc>
              <w:tc>
                <w:tcPr>
                  <w:tcW w:w="1230" w:type="dxa"/>
                  <w:tcBorders>
                    <w:top w:val="single" w:sz="12" w:space="0" w:color="auto"/>
                    <w:left w:val="single" w:sz="12" w:space="0" w:color="auto"/>
                  </w:tcBorders>
                  <w:shd w:val="clear" w:color="auto" w:fill="BDFFBD"/>
                  <w:vAlign w:val="center"/>
                </w:tcPr>
                <w:p w14:paraId="7754EA8D" w14:textId="46541F1B"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p>
              </w:tc>
              <w:tc>
                <w:tcPr>
                  <w:tcW w:w="1230" w:type="dxa"/>
                  <w:tcBorders>
                    <w:top w:val="single" w:sz="12" w:space="0" w:color="auto"/>
                  </w:tcBorders>
                  <w:shd w:val="clear" w:color="auto" w:fill="BDFFBD"/>
                  <w:vAlign w:val="center"/>
                </w:tcPr>
                <w:p w14:paraId="66C29CCB" w14:textId="61665738"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w:t>
                  </w:r>
                </w:p>
              </w:tc>
              <w:tc>
                <w:tcPr>
                  <w:tcW w:w="1227" w:type="dxa"/>
                  <w:tcBorders>
                    <w:top w:val="single" w:sz="12" w:space="0" w:color="auto"/>
                    <w:right w:val="single" w:sz="12" w:space="0" w:color="auto"/>
                  </w:tcBorders>
                  <w:shd w:val="clear" w:color="auto" w:fill="BDFFBD"/>
                  <w:vAlign w:val="center"/>
                </w:tcPr>
                <w:p w14:paraId="5305FFD2" w14:textId="6913688E"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r w:rsidR="007A5257">
                    <w:rPr>
                      <w:rFonts w:ascii="Arial Narrow" w:eastAsia="Times New Roman" w:hAnsi="Arial Narrow"/>
                      <w:sz w:val="24"/>
                      <w:szCs w:val="24"/>
                      <w:lang w:eastAsia="en-AU"/>
                    </w:rPr>
                    <w:t>%</w:t>
                  </w:r>
                </w:p>
              </w:tc>
              <w:tc>
                <w:tcPr>
                  <w:tcW w:w="1230" w:type="dxa"/>
                  <w:tcBorders>
                    <w:top w:val="single" w:sz="12" w:space="0" w:color="auto"/>
                    <w:left w:val="single" w:sz="12" w:space="0" w:color="auto"/>
                  </w:tcBorders>
                  <w:shd w:val="clear" w:color="auto" w:fill="BDFFBD"/>
                  <w:vAlign w:val="center"/>
                </w:tcPr>
                <w:p w14:paraId="5E9D9AAF" w14:textId="501EA164"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p>
              </w:tc>
              <w:tc>
                <w:tcPr>
                  <w:tcW w:w="1230" w:type="dxa"/>
                  <w:tcBorders>
                    <w:top w:val="single" w:sz="12" w:space="0" w:color="auto"/>
                  </w:tcBorders>
                  <w:shd w:val="clear" w:color="auto" w:fill="BDFFBD"/>
                  <w:vAlign w:val="center"/>
                </w:tcPr>
                <w:p w14:paraId="28340098" w14:textId="2471524A" w:rsidR="0086046A" w:rsidRPr="001408B9" w:rsidRDefault="00AA34AA"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p>
              </w:tc>
              <w:tc>
                <w:tcPr>
                  <w:tcW w:w="1228" w:type="dxa"/>
                  <w:tcBorders>
                    <w:top w:val="single" w:sz="12" w:space="0" w:color="auto"/>
                    <w:right w:val="single" w:sz="12" w:space="0" w:color="auto"/>
                  </w:tcBorders>
                  <w:shd w:val="clear" w:color="auto" w:fill="BDFFBD"/>
                  <w:vAlign w:val="center"/>
                </w:tcPr>
                <w:p w14:paraId="6E0790DF" w14:textId="792405A3"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r w:rsidR="007A5257">
                    <w:rPr>
                      <w:rFonts w:ascii="Arial Narrow" w:eastAsia="Times New Roman" w:hAnsi="Arial Narrow"/>
                      <w:sz w:val="24"/>
                      <w:szCs w:val="24"/>
                      <w:lang w:eastAsia="en-AU"/>
                    </w:rPr>
                    <w:t>%</w:t>
                  </w:r>
                </w:p>
              </w:tc>
            </w:tr>
            <w:tr w:rsidR="00BE259F" w14:paraId="47B56A49" w14:textId="77777777" w:rsidTr="00A85D15">
              <w:trPr>
                <w:trHeight w:val="414"/>
                <w:jc w:val="center"/>
              </w:trPr>
              <w:tc>
                <w:tcPr>
                  <w:tcW w:w="432" w:type="dxa"/>
                  <w:vMerge/>
                  <w:tcBorders>
                    <w:left w:val="single" w:sz="12" w:space="0" w:color="auto"/>
                  </w:tcBorders>
                  <w:textDirection w:val="btLr"/>
                </w:tcPr>
                <w:p w14:paraId="406D6D28"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right w:val="single" w:sz="12" w:space="0" w:color="auto"/>
                  </w:tcBorders>
                  <w:shd w:val="clear" w:color="auto" w:fill="548DD4" w:themeFill="text2" w:themeFillTint="99"/>
                  <w:vAlign w:val="center"/>
                </w:tcPr>
                <w:p w14:paraId="7668527F" w14:textId="03F9AD63" w:rsidR="0086046A" w:rsidRPr="00CB6292" w:rsidRDefault="0086046A" w:rsidP="0086046A">
                  <w:pPr>
                    <w:spacing w:line="276" w:lineRule="auto"/>
                    <w:ind w:left="-11" w:right="-81"/>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STRONG</w:t>
                  </w:r>
                </w:p>
              </w:tc>
              <w:tc>
                <w:tcPr>
                  <w:tcW w:w="1230" w:type="dxa"/>
                  <w:tcBorders>
                    <w:left w:val="single" w:sz="12" w:space="0" w:color="auto"/>
                  </w:tcBorders>
                  <w:shd w:val="clear" w:color="auto" w:fill="CCECFF"/>
                  <w:vAlign w:val="center"/>
                </w:tcPr>
                <w:p w14:paraId="1B31CFCB" w14:textId="6CCE316D"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20%</w:t>
                  </w:r>
                </w:p>
              </w:tc>
              <w:tc>
                <w:tcPr>
                  <w:tcW w:w="1230" w:type="dxa"/>
                  <w:shd w:val="clear" w:color="auto" w:fill="CCECFF"/>
                  <w:vAlign w:val="center"/>
                </w:tcPr>
                <w:p w14:paraId="60FD69BF" w14:textId="0AD462DC"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27%</w:t>
                  </w:r>
                </w:p>
              </w:tc>
              <w:tc>
                <w:tcPr>
                  <w:tcW w:w="1227" w:type="dxa"/>
                  <w:tcBorders>
                    <w:right w:val="single" w:sz="12" w:space="0" w:color="auto"/>
                  </w:tcBorders>
                  <w:shd w:val="clear" w:color="auto" w:fill="CCECFF"/>
                  <w:vAlign w:val="center"/>
                </w:tcPr>
                <w:p w14:paraId="74CEBDC5" w14:textId="7A393358"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18%</w:t>
                  </w:r>
                </w:p>
              </w:tc>
              <w:tc>
                <w:tcPr>
                  <w:tcW w:w="1230" w:type="dxa"/>
                  <w:tcBorders>
                    <w:left w:val="single" w:sz="12" w:space="0" w:color="auto"/>
                  </w:tcBorders>
                  <w:shd w:val="clear" w:color="auto" w:fill="CCECFF"/>
                  <w:vAlign w:val="center"/>
                </w:tcPr>
                <w:p w14:paraId="3A53124C" w14:textId="7482EA19"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31%</w:t>
                  </w:r>
                </w:p>
              </w:tc>
              <w:tc>
                <w:tcPr>
                  <w:tcW w:w="1230" w:type="dxa"/>
                  <w:shd w:val="clear" w:color="auto" w:fill="CCECFF"/>
                  <w:vAlign w:val="center"/>
                </w:tcPr>
                <w:p w14:paraId="1FF1BE76" w14:textId="67857183" w:rsidR="0086046A" w:rsidRPr="001408B9" w:rsidRDefault="00AA34AA"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29%</w:t>
                  </w:r>
                </w:p>
              </w:tc>
              <w:tc>
                <w:tcPr>
                  <w:tcW w:w="1228" w:type="dxa"/>
                  <w:tcBorders>
                    <w:right w:val="single" w:sz="12" w:space="0" w:color="auto"/>
                  </w:tcBorders>
                  <w:shd w:val="clear" w:color="auto" w:fill="CCECFF"/>
                  <w:vAlign w:val="center"/>
                </w:tcPr>
                <w:p w14:paraId="182467F9" w14:textId="75F948D4"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23</w:t>
                  </w:r>
                  <w:r w:rsidR="007A5257">
                    <w:rPr>
                      <w:rFonts w:ascii="Arial Narrow" w:eastAsia="Times New Roman" w:hAnsi="Arial Narrow"/>
                      <w:sz w:val="24"/>
                      <w:szCs w:val="24"/>
                      <w:lang w:eastAsia="en-AU"/>
                    </w:rPr>
                    <w:t>%</w:t>
                  </w:r>
                </w:p>
              </w:tc>
            </w:tr>
            <w:tr w:rsidR="00BE259F" w14:paraId="38568945" w14:textId="77777777" w:rsidTr="00A85D15">
              <w:trPr>
                <w:trHeight w:val="419"/>
                <w:jc w:val="center"/>
              </w:trPr>
              <w:tc>
                <w:tcPr>
                  <w:tcW w:w="432" w:type="dxa"/>
                  <w:vMerge/>
                  <w:tcBorders>
                    <w:left w:val="single" w:sz="12" w:space="0" w:color="auto"/>
                  </w:tcBorders>
                  <w:textDirection w:val="btLr"/>
                </w:tcPr>
                <w:p w14:paraId="16E26ED2"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right w:val="single" w:sz="12" w:space="0" w:color="auto"/>
                  </w:tcBorders>
                  <w:shd w:val="clear" w:color="auto" w:fill="FFC000"/>
                  <w:vAlign w:val="center"/>
                </w:tcPr>
                <w:p w14:paraId="15BB6084" w14:textId="0D7F66CC" w:rsidR="0086046A" w:rsidRPr="00CB6292" w:rsidRDefault="0086046A" w:rsidP="0086046A">
                  <w:pPr>
                    <w:spacing w:line="276" w:lineRule="auto"/>
                    <w:ind w:left="-11" w:right="-81"/>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DEVELOPING</w:t>
                  </w:r>
                </w:p>
              </w:tc>
              <w:tc>
                <w:tcPr>
                  <w:tcW w:w="1230" w:type="dxa"/>
                  <w:tcBorders>
                    <w:left w:val="single" w:sz="12" w:space="0" w:color="auto"/>
                  </w:tcBorders>
                  <w:shd w:val="clear" w:color="auto" w:fill="FFE9A3"/>
                  <w:vAlign w:val="center"/>
                </w:tcPr>
                <w:p w14:paraId="5072744E" w14:textId="531AB89D"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33%</w:t>
                  </w:r>
                </w:p>
              </w:tc>
              <w:tc>
                <w:tcPr>
                  <w:tcW w:w="1230" w:type="dxa"/>
                  <w:shd w:val="clear" w:color="auto" w:fill="FFE9A3"/>
                  <w:vAlign w:val="center"/>
                </w:tcPr>
                <w:p w14:paraId="51E4B1B2" w14:textId="534B4C4E"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34%</w:t>
                  </w:r>
                </w:p>
              </w:tc>
              <w:tc>
                <w:tcPr>
                  <w:tcW w:w="1227" w:type="dxa"/>
                  <w:tcBorders>
                    <w:right w:val="single" w:sz="12" w:space="0" w:color="auto"/>
                  </w:tcBorders>
                  <w:shd w:val="clear" w:color="auto" w:fill="FFE9A3"/>
                  <w:vAlign w:val="center"/>
                </w:tcPr>
                <w:p w14:paraId="4D81DFF1" w14:textId="7F73B106"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36%</w:t>
                  </w:r>
                </w:p>
              </w:tc>
              <w:tc>
                <w:tcPr>
                  <w:tcW w:w="1230" w:type="dxa"/>
                  <w:tcBorders>
                    <w:left w:val="single" w:sz="12" w:space="0" w:color="auto"/>
                  </w:tcBorders>
                  <w:shd w:val="clear" w:color="auto" w:fill="FFE9A3"/>
                  <w:vAlign w:val="center"/>
                </w:tcPr>
                <w:p w14:paraId="0A78F812" w14:textId="1A7D363C"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44%</w:t>
                  </w:r>
                </w:p>
              </w:tc>
              <w:tc>
                <w:tcPr>
                  <w:tcW w:w="1230" w:type="dxa"/>
                  <w:shd w:val="clear" w:color="auto" w:fill="FFE9A3"/>
                  <w:vAlign w:val="center"/>
                </w:tcPr>
                <w:p w14:paraId="5DD18402" w14:textId="5856ADF1" w:rsidR="0086046A" w:rsidRPr="001408B9" w:rsidRDefault="00AA34AA"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36%</w:t>
                  </w:r>
                </w:p>
              </w:tc>
              <w:tc>
                <w:tcPr>
                  <w:tcW w:w="1228" w:type="dxa"/>
                  <w:tcBorders>
                    <w:right w:val="single" w:sz="12" w:space="0" w:color="auto"/>
                  </w:tcBorders>
                  <w:shd w:val="clear" w:color="auto" w:fill="FFE9A3"/>
                  <w:vAlign w:val="center"/>
                </w:tcPr>
                <w:p w14:paraId="49C226C7" w14:textId="776BEEB7"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54</w:t>
                  </w:r>
                  <w:r w:rsidR="007A5257">
                    <w:rPr>
                      <w:rFonts w:ascii="Arial Narrow" w:eastAsia="Times New Roman" w:hAnsi="Arial Narrow"/>
                      <w:sz w:val="24"/>
                      <w:szCs w:val="24"/>
                      <w:lang w:eastAsia="en-AU"/>
                    </w:rPr>
                    <w:t>%</w:t>
                  </w:r>
                </w:p>
              </w:tc>
            </w:tr>
            <w:tr w:rsidR="00BE259F" w14:paraId="68FFD9DF" w14:textId="77777777" w:rsidTr="00A85D15">
              <w:trPr>
                <w:trHeight w:val="411"/>
                <w:jc w:val="center"/>
              </w:trPr>
              <w:tc>
                <w:tcPr>
                  <w:tcW w:w="432" w:type="dxa"/>
                  <w:vMerge/>
                  <w:tcBorders>
                    <w:left w:val="single" w:sz="12" w:space="0" w:color="auto"/>
                    <w:bottom w:val="single" w:sz="12" w:space="0" w:color="auto"/>
                  </w:tcBorders>
                  <w:textDirection w:val="btLr"/>
                </w:tcPr>
                <w:p w14:paraId="33FD6B59"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bottom w:val="single" w:sz="12" w:space="0" w:color="auto"/>
                    <w:right w:val="single" w:sz="12" w:space="0" w:color="auto"/>
                  </w:tcBorders>
                  <w:shd w:val="clear" w:color="auto" w:fill="FF0000"/>
                  <w:vAlign w:val="center"/>
                </w:tcPr>
                <w:p w14:paraId="6ADCE1E6" w14:textId="58394E17" w:rsidR="0086046A" w:rsidRPr="0086046A" w:rsidRDefault="0086046A" w:rsidP="0086046A">
                  <w:pPr>
                    <w:spacing w:line="276" w:lineRule="auto"/>
                    <w:ind w:left="-132" w:right="-81"/>
                    <w:contextualSpacing/>
                    <w:jc w:val="center"/>
                    <w:rPr>
                      <w:rFonts w:ascii="Arial Narrow" w:eastAsia="Times New Roman" w:hAnsi="Arial Narrow"/>
                      <w:b/>
                      <w:bCs/>
                      <w:sz w:val="16"/>
                      <w:szCs w:val="16"/>
                      <w:lang w:eastAsia="en-AU"/>
                    </w:rPr>
                  </w:pPr>
                  <w:r w:rsidRPr="0086046A">
                    <w:rPr>
                      <w:rFonts w:ascii="Arial Narrow" w:eastAsia="Times New Roman" w:hAnsi="Arial Narrow"/>
                      <w:b/>
                      <w:bCs/>
                      <w:sz w:val="16"/>
                      <w:szCs w:val="16"/>
                      <w:lang w:eastAsia="en-AU"/>
                    </w:rPr>
                    <w:t>NEEDS ADDITIONAL SUPPORT</w:t>
                  </w:r>
                </w:p>
              </w:tc>
              <w:tc>
                <w:tcPr>
                  <w:tcW w:w="1230" w:type="dxa"/>
                  <w:tcBorders>
                    <w:left w:val="single" w:sz="12" w:space="0" w:color="auto"/>
                    <w:bottom w:val="single" w:sz="12" w:space="0" w:color="auto"/>
                  </w:tcBorders>
                  <w:shd w:val="clear" w:color="auto" w:fill="FFD5D5"/>
                  <w:vAlign w:val="center"/>
                </w:tcPr>
                <w:p w14:paraId="36D3197C" w14:textId="612847F7"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47%</w:t>
                  </w:r>
                </w:p>
              </w:tc>
              <w:tc>
                <w:tcPr>
                  <w:tcW w:w="1230" w:type="dxa"/>
                  <w:tcBorders>
                    <w:bottom w:val="single" w:sz="12" w:space="0" w:color="auto"/>
                  </w:tcBorders>
                  <w:shd w:val="clear" w:color="auto" w:fill="FFD5D5"/>
                  <w:vAlign w:val="center"/>
                </w:tcPr>
                <w:p w14:paraId="5B85774C" w14:textId="4A2A67E3"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36%</w:t>
                  </w:r>
                </w:p>
              </w:tc>
              <w:tc>
                <w:tcPr>
                  <w:tcW w:w="1227" w:type="dxa"/>
                  <w:tcBorders>
                    <w:bottom w:val="single" w:sz="12" w:space="0" w:color="auto"/>
                    <w:right w:val="single" w:sz="12" w:space="0" w:color="auto"/>
                  </w:tcBorders>
                  <w:shd w:val="clear" w:color="auto" w:fill="FFD5D5"/>
                  <w:vAlign w:val="center"/>
                </w:tcPr>
                <w:p w14:paraId="2A3E82DD" w14:textId="145B2F57"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46%</w:t>
                  </w:r>
                </w:p>
              </w:tc>
              <w:tc>
                <w:tcPr>
                  <w:tcW w:w="1230" w:type="dxa"/>
                  <w:tcBorders>
                    <w:left w:val="single" w:sz="12" w:space="0" w:color="auto"/>
                    <w:bottom w:val="single" w:sz="12" w:space="0" w:color="auto"/>
                  </w:tcBorders>
                  <w:shd w:val="clear" w:color="auto" w:fill="FFD5D5"/>
                  <w:vAlign w:val="center"/>
                </w:tcPr>
                <w:p w14:paraId="3B2F3379" w14:textId="58302ED0" w:rsidR="0086046A" w:rsidRPr="001408B9" w:rsidRDefault="001A426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w:t>
                  </w:r>
                  <w:r w:rsidR="00AA34AA">
                    <w:rPr>
                      <w:rFonts w:ascii="Arial Narrow" w:eastAsia="Times New Roman" w:hAnsi="Arial Narrow"/>
                      <w:sz w:val="24"/>
                      <w:szCs w:val="24"/>
                      <w:lang w:eastAsia="en-AU"/>
                    </w:rPr>
                    <w:t>5%</w:t>
                  </w:r>
                </w:p>
              </w:tc>
              <w:tc>
                <w:tcPr>
                  <w:tcW w:w="1230" w:type="dxa"/>
                  <w:tcBorders>
                    <w:bottom w:val="single" w:sz="12" w:space="0" w:color="auto"/>
                  </w:tcBorders>
                  <w:shd w:val="clear" w:color="auto" w:fill="FFD5D5"/>
                  <w:vAlign w:val="center"/>
                </w:tcPr>
                <w:p w14:paraId="1CD684F9" w14:textId="62DE89CA" w:rsidR="0086046A" w:rsidRPr="001408B9" w:rsidRDefault="00AA34AA"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35%</w:t>
                  </w:r>
                </w:p>
              </w:tc>
              <w:tc>
                <w:tcPr>
                  <w:tcW w:w="1228" w:type="dxa"/>
                  <w:tcBorders>
                    <w:bottom w:val="single" w:sz="12" w:space="0" w:color="auto"/>
                    <w:right w:val="single" w:sz="12" w:space="0" w:color="auto"/>
                  </w:tcBorders>
                  <w:shd w:val="clear" w:color="auto" w:fill="FFD5D5"/>
                  <w:vAlign w:val="center"/>
                </w:tcPr>
                <w:p w14:paraId="6CB7FA07" w14:textId="02B1CC82"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23</w:t>
                  </w:r>
                  <w:r w:rsidR="007A5257">
                    <w:rPr>
                      <w:rFonts w:ascii="Arial Narrow" w:eastAsia="Times New Roman" w:hAnsi="Arial Narrow"/>
                      <w:sz w:val="24"/>
                      <w:szCs w:val="24"/>
                      <w:lang w:eastAsia="en-AU"/>
                    </w:rPr>
                    <w:t>%</w:t>
                  </w:r>
                </w:p>
              </w:tc>
            </w:tr>
            <w:tr w:rsidR="00BE259F" w14:paraId="6556A30F" w14:textId="77777777" w:rsidTr="00A85D15">
              <w:trPr>
                <w:trHeight w:val="383"/>
                <w:jc w:val="center"/>
              </w:trPr>
              <w:tc>
                <w:tcPr>
                  <w:tcW w:w="432" w:type="dxa"/>
                  <w:vMerge w:val="restart"/>
                  <w:tcBorders>
                    <w:top w:val="single" w:sz="12" w:space="0" w:color="auto"/>
                    <w:left w:val="single" w:sz="12" w:space="0" w:color="auto"/>
                  </w:tcBorders>
                  <w:textDirection w:val="btLr"/>
                </w:tcPr>
                <w:p w14:paraId="4B957A33" w14:textId="6C5EB7DC"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READING</w:t>
                  </w:r>
                </w:p>
              </w:tc>
              <w:tc>
                <w:tcPr>
                  <w:tcW w:w="1567" w:type="dxa"/>
                  <w:tcBorders>
                    <w:top w:val="single" w:sz="12" w:space="0" w:color="auto"/>
                    <w:right w:val="single" w:sz="12" w:space="0" w:color="auto"/>
                  </w:tcBorders>
                  <w:shd w:val="clear" w:color="auto" w:fill="00FF00"/>
                  <w:vAlign w:val="center"/>
                </w:tcPr>
                <w:p w14:paraId="4581BC6B" w14:textId="43FFA3E3" w:rsidR="0086046A" w:rsidRPr="00CB6292" w:rsidRDefault="0086046A" w:rsidP="0086046A">
                  <w:pPr>
                    <w:spacing w:line="276" w:lineRule="auto"/>
                    <w:ind w:left="-152" w:right="-81"/>
                    <w:contextualSpacing/>
                    <w:jc w:val="center"/>
                    <w:rPr>
                      <w:rFonts w:ascii="Arial Narrow" w:eastAsia="Times New Roman" w:hAnsi="Arial Narrow"/>
                      <w:b/>
                      <w:bCs/>
                      <w:sz w:val="20"/>
                      <w:szCs w:val="20"/>
                      <w:lang w:eastAsia="en-AU"/>
                    </w:rPr>
                  </w:pPr>
                  <w:r>
                    <w:rPr>
                      <w:rFonts w:ascii="Arial Narrow" w:eastAsia="Times New Roman" w:hAnsi="Arial Narrow"/>
                      <w:b/>
                      <w:bCs/>
                      <w:sz w:val="20"/>
                      <w:szCs w:val="20"/>
                      <w:lang w:eastAsia="en-AU"/>
                    </w:rPr>
                    <w:t>EXCEEDING</w:t>
                  </w:r>
                </w:p>
              </w:tc>
              <w:tc>
                <w:tcPr>
                  <w:tcW w:w="1230" w:type="dxa"/>
                  <w:tcBorders>
                    <w:top w:val="single" w:sz="12" w:space="0" w:color="auto"/>
                    <w:left w:val="single" w:sz="12" w:space="0" w:color="auto"/>
                  </w:tcBorders>
                  <w:shd w:val="clear" w:color="auto" w:fill="BDFFBD"/>
                  <w:vAlign w:val="center"/>
                </w:tcPr>
                <w:p w14:paraId="16DF20E2" w14:textId="4CA5E33F"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p>
              </w:tc>
              <w:tc>
                <w:tcPr>
                  <w:tcW w:w="1230" w:type="dxa"/>
                  <w:tcBorders>
                    <w:top w:val="single" w:sz="12" w:space="0" w:color="auto"/>
                  </w:tcBorders>
                  <w:shd w:val="clear" w:color="auto" w:fill="BDFFBD"/>
                  <w:vAlign w:val="center"/>
                </w:tcPr>
                <w:p w14:paraId="1D262CD7" w14:textId="1C23729E"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7%</w:t>
                  </w:r>
                </w:p>
              </w:tc>
              <w:tc>
                <w:tcPr>
                  <w:tcW w:w="1227" w:type="dxa"/>
                  <w:tcBorders>
                    <w:top w:val="single" w:sz="12" w:space="0" w:color="auto"/>
                    <w:right w:val="single" w:sz="12" w:space="0" w:color="auto"/>
                  </w:tcBorders>
                  <w:shd w:val="clear" w:color="auto" w:fill="BDFFBD"/>
                  <w:vAlign w:val="center"/>
                </w:tcPr>
                <w:p w14:paraId="5C92F105" w14:textId="5DDE5FA7"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p>
              </w:tc>
              <w:tc>
                <w:tcPr>
                  <w:tcW w:w="1230" w:type="dxa"/>
                  <w:tcBorders>
                    <w:top w:val="single" w:sz="12" w:space="0" w:color="auto"/>
                    <w:left w:val="single" w:sz="12" w:space="0" w:color="auto"/>
                  </w:tcBorders>
                  <w:shd w:val="clear" w:color="auto" w:fill="BDFFBD"/>
                  <w:vAlign w:val="center"/>
                </w:tcPr>
                <w:p w14:paraId="5FE354FF" w14:textId="585D83BE"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6%</w:t>
                  </w:r>
                </w:p>
              </w:tc>
              <w:tc>
                <w:tcPr>
                  <w:tcW w:w="1230" w:type="dxa"/>
                  <w:tcBorders>
                    <w:top w:val="single" w:sz="12" w:space="0" w:color="auto"/>
                  </w:tcBorders>
                  <w:shd w:val="clear" w:color="auto" w:fill="BDFFBD"/>
                  <w:vAlign w:val="center"/>
                </w:tcPr>
                <w:p w14:paraId="0C354082" w14:textId="70AA201B"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w:t>
                  </w:r>
                </w:p>
              </w:tc>
              <w:tc>
                <w:tcPr>
                  <w:tcW w:w="1228" w:type="dxa"/>
                  <w:tcBorders>
                    <w:top w:val="single" w:sz="12" w:space="0" w:color="auto"/>
                    <w:right w:val="single" w:sz="12" w:space="0" w:color="auto"/>
                  </w:tcBorders>
                  <w:shd w:val="clear" w:color="auto" w:fill="BDFFBD"/>
                  <w:vAlign w:val="center"/>
                </w:tcPr>
                <w:p w14:paraId="71F88015" w14:textId="79FF4B99"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5%</w:t>
                  </w:r>
                </w:p>
              </w:tc>
            </w:tr>
            <w:tr w:rsidR="00BE259F" w14:paraId="6A39F9BA" w14:textId="77777777" w:rsidTr="00A85D15">
              <w:trPr>
                <w:trHeight w:val="423"/>
                <w:jc w:val="center"/>
              </w:trPr>
              <w:tc>
                <w:tcPr>
                  <w:tcW w:w="432" w:type="dxa"/>
                  <w:vMerge/>
                  <w:tcBorders>
                    <w:left w:val="single" w:sz="12" w:space="0" w:color="auto"/>
                  </w:tcBorders>
                  <w:textDirection w:val="btLr"/>
                </w:tcPr>
                <w:p w14:paraId="03F4E615"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right w:val="single" w:sz="12" w:space="0" w:color="auto"/>
                  </w:tcBorders>
                  <w:shd w:val="clear" w:color="auto" w:fill="548DD4" w:themeFill="text2" w:themeFillTint="99"/>
                  <w:vAlign w:val="center"/>
                </w:tcPr>
                <w:p w14:paraId="43C263E1" w14:textId="413F1681" w:rsidR="0086046A" w:rsidRPr="00CB6292" w:rsidRDefault="0086046A" w:rsidP="0086046A">
                  <w:pPr>
                    <w:spacing w:line="276" w:lineRule="auto"/>
                    <w:ind w:left="-152" w:right="-81"/>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STRONG</w:t>
                  </w:r>
                </w:p>
              </w:tc>
              <w:tc>
                <w:tcPr>
                  <w:tcW w:w="1230" w:type="dxa"/>
                  <w:tcBorders>
                    <w:left w:val="single" w:sz="12" w:space="0" w:color="auto"/>
                  </w:tcBorders>
                  <w:shd w:val="clear" w:color="auto" w:fill="CCECFF"/>
                  <w:vAlign w:val="center"/>
                </w:tcPr>
                <w:p w14:paraId="137E95B1" w14:textId="6307A4FC"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40%</w:t>
                  </w:r>
                </w:p>
              </w:tc>
              <w:tc>
                <w:tcPr>
                  <w:tcW w:w="1230" w:type="dxa"/>
                  <w:shd w:val="clear" w:color="auto" w:fill="CCECFF"/>
                  <w:vAlign w:val="center"/>
                </w:tcPr>
                <w:p w14:paraId="7A4170CD" w14:textId="3BA95E3B"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25%</w:t>
                  </w:r>
                </w:p>
              </w:tc>
              <w:tc>
                <w:tcPr>
                  <w:tcW w:w="1227" w:type="dxa"/>
                  <w:tcBorders>
                    <w:right w:val="single" w:sz="12" w:space="0" w:color="auto"/>
                  </w:tcBorders>
                  <w:shd w:val="clear" w:color="auto" w:fill="CCECFF"/>
                  <w:vAlign w:val="center"/>
                </w:tcPr>
                <w:p w14:paraId="3B916FF2" w14:textId="37086A2D"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27%</w:t>
                  </w:r>
                </w:p>
              </w:tc>
              <w:tc>
                <w:tcPr>
                  <w:tcW w:w="1230" w:type="dxa"/>
                  <w:tcBorders>
                    <w:left w:val="single" w:sz="12" w:space="0" w:color="auto"/>
                  </w:tcBorders>
                  <w:shd w:val="clear" w:color="auto" w:fill="CCECFF"/>
                  <w:vAlign w:val="center"/>
                </w:tcPr>
                <w:p w14:paraId="558059F9" w14:textId="3765F16C"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13%</w:t>
                  </w:r>
                </w:p>
              </w:tc>
              <w:tc>
                <w:tcPr>
                  <w:tcW w:w="1230" w:type="dxa"/>
                  <w:shd w:val="clear" w:color="auto" w:fill="CCECFF"/>
                  <w:vAlign w:val="center"/>
                </w:tcPr>
                <w:p w14:paraId="3808951A" w14:textId="3D998141"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29%</w:t>
                  </w:r>
                </w:p>
              </w:tc>
              <w:tc>
                <w:tcPr>
                  <w:tcW w:w="1228" w:type="dxa"/>
                  <w:tcBorders>
                    <w:right w:val="single" w:sz="12" w:space="0" w:color="auto"/>
                  </w:tcBorders>
                  <w:shd w:val="clear" w:color="auto" w:fill="CCECFF"/>
                  <w:vAlign w:val="center"/>
                </w:tcPr>
                <w:p w14:paraId="3C4CD2A6" w14:textId="52042B83"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29%</w:t>
                  </w:r>
                </w:p>
              </w:tc>
            </w:tr>
            <w:tr w:rsidR="00BE259F" w14:paraId="55F7000C" w14:textId="77777777" w:rsidTr="00A85D15">
              <w:trPr>
                <w:trHeight w:val="416"/>
                <w:jc w:val="center"/>
              </w:trPr>
              <w:tc>
                <w:tcPr>
                  <w:tcW w:w="432" w:type="dxa"/>
                  <w:vMerge/>
                  <w:tcBorders>
                    <w:left w:val="single" w:sz="12" w:space="0" w:color="auto"/>
                  </w:tcBorders>
                  <w:textDirection w:val="btLr"/>
                </w:tcPr>
                <w:p w14:paraId="51CE0BE4"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right w:val="single" w:sz="12" w:space="0" w:color="auto"/>
                  </w:tcBorders>
                  <w:shd w:val="clear" w:color="auto" w:fill="FFC000"/>
                  <w:vAlign w:val="center"/>
                </w:tcPr>
                <w:p w14:paraId="4D2E4317" w14:textId="2C4F20F1" w:rsidR="0086046A" w:rsidRPr="00CB6292" w:rsidRDefault="0086046A" w:rsidP="0086046A">
                  <w:pPr>
                    <w:spacing w:line="276" w:lineRule="auto"/>
                    <w:ind w:left="-152" w:right="-81"/>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DEVELOPING</w:t>
                  </w:r>
                </w:p>
              </w:tc>
              <w:tc>
                <w:tcPr>
                  <w:tcW w:w="1230" w:type="dxa"/>
                  <w:tcBorders>
                    <w:left w:val="single" w:sz="12" w:space="0" w:color="auto"/>
                  </w:tcBorders>
                  <w:shd w:val="clear" w:color="auto" w:fill="FFE9A3"/>
                  <w:vAlign w:val="center"/>
                </w:tcPr>
                <w:p w14:paraId="02D0A020" w14:textId="0EC734F8"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20%</w:t>
                  </w:r>
                </w:p>
              </w:tc>
              <w:tc>
                <w:tcPr>
                  <w:tcW w:w="1230" w:type="dxa"/>
                  <w:shd w:val="clear" w:color="auto" w:fill="FFE9A3"/>
                  <w:vAlign w:val="center"/>
                </w:tcPr>
                <w:p w14:paraId="189BAC24" w14:textId="28EF9135"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24%</w:t>
                  </w:r>
                </w:p>
              </w:tc>
              <w:tc>
                <w:tcPr>
                  <w:tcW w:w="1227" w:type="dxa"/>
                  <w:tcBorders>
                    <w:right w:val="single" w:sz="12" w:space="0" w:color="auto"/>
                  </w:tcBorders>
                  <w:shd w:val="clear" w:color="auto" w:fill="FFE9A3"/>
                  <w:vAlign w:val="center"/>
                </w:tcPr>
                <w:p w14:paraId="2727A39E" w14:textId="58DE1863"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27%</w:t>
                  </w:r>
                </w:p>
              </w:tc>
              <w:tc>
                <w:tcPr>
                  <w:tcW w:w="1230" w:type="dxa"/>
                  <w:tcBorders>
                    <w:left w:val="single" w:sz="12" w:space="0" w:color="auto"/>
                  </w:tcBorders>
                  <w:shd w:val="clear" w:color="auto" w:fill="FFE9A3"/>
                  <w:vAlign w:val="center"/>
                </w:tcPr>
                <w:p w14:paraId="36BCBA44" w14:textId="671B04CF"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56%</w:t>
                  </w:r>
                </w:p>
              </w:tc>
              <w:tc>
                <w:tcPr>
                  <w:tcW w:w="1230" w:type="dxa"/>
                  <w:shd w:val="clear" w:color="auto" w:fill="FFE9A3"/>
                  <w:vAlign w:val="center"/>
                </w:tcPr>
                <w:p w14:paraId="0142A2B1" w14:textId="667F96B1"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26%</w:t>
                  </w:r>
                </w:p>
              </w:tc>
              <w:tc>
                <w:tcPr>
                  <w:tcW w:w="1228" w:type="dxa"/>
                  <w:tcBorders>
                    <w:right w:val="single" w:sz="12" w:space="0" w:color="auto"/>
                  </w:tcBorders>
                  <w:shd w:val="clear" w:color="auto" w:fill="FFE9A3"/>
                  <w:vAlign w:val="center"/>
                </w:tcPr>
                <w:p w14:paraId="7468078F" w14:textId="050625F9"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22%</w:t>
                  </w:r>
                </w:p>
              </w:tc>
            </w:tr>
            <w:tr w:rsidR="00BE259F" w14:paraId="4F335195" w14:textId="77777777" w:rsidTr="00A85D15">
              <w:trPr>
                <w:trHeight w:val="421"/>
                <w:jc w:val="center"/>
              </w:trPr>
              <w:tc>
                <w:tcPr>
                  <w:tcW w:w="432" w:type="dxa"/>
                  <w:vMerge/>
                  <w:tcBorders>
                    <w:left w:val="single" w:sz="12" w:space="0" w:color="auto"/>
                    <w:bottom w:val="single" w:sz="12" w:space="0" w:color="auto"/>
                  </w:tcBorders>
                  <w:textDirection w:val="btLr"/>
                </w:tcPr>
                <w:p w14:paraId="60DDFA2D"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bottom w:val="single" w:sz="12" w:space="0" w:color="auto"/>
                    <w:right w:val="single" w:sz="12" w:space="0" w:color="auto"/>
                  </w:tcBorders>
                  <w:shd w:val="clear" w:color="auto" w:fill="FF0000"/>
                  <w:vAlign w:val="center"/>
                </w:tcPr>
                <w:p w14:paraId="7FC99E8D" w14:textId="72AF7B5D" w:rsidR="0086046A" w:rsidRPr="00CB6292" w:rsidRDefault="0086046A" w:rsidP="0086046A">
                  <w:pPr>
                    <w:spacing w:line="276" w:lineRule="auto"/>
                    <w:ind w:left="-152" w:right="-81"/>
                    <w:contextualSpacing/>
                    <w:jc w:val="center"/>
                    <w:rPr>
                      <w:rFonts w:ascii="Arial Narrow" w:eastAsia="Times New Roman" w:hAnsi="Arial Narrow"/>
                      <w:b/>
                      <w:bCs/>
                      <w:sz w:val="20"/>
                      <w:lang w:eastAsia="en-AU"/>
                    </w:rPr>
                  </w:pPr>
                  <w:r w:rsidRPr="0086046A">
                    <w:rPr>
                      <w:rFonts w:ascii="Arial Narrow" w:eastAsia="Times New Roman" w:hAnsi="Arial Narrow"/>
                      <w:b/>
                      <w:bCs/>
                      <w:sz w:val="16"/>
                      <w:szCs w:val="16"/>
                      <w:lang w:eastAsia="en-AU"/>
                    </w:rPr>
                    <w:t>NEEDS ADDITIONAL SUPPORT</w:t>
                  </w:r>
                </w:p>
              </w:tc>
              <w:tc>
                <w:tcPr>
                  <w:tcW w:w="1230" w:type="dxa"/>
                  <w:tcBorders>
                    <w:left w:val="single" w:sz="12" w:space="0" w:color="auto"/>
                    <w:bottom w:val="single" w:sz="12" w:space="0" w:color="auto"/>
                  </w:tcBorders>
                  <w:shd w:val="clear" w:color="auto" w:fill="FFD5D5"/>
                  <w:vAlign w:val="center"/>
                </w:tcPr>
                <w:p w14:paraId="74D49163" w14:textId="4D70092E"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40%</w:t>
                  </w:r>
                </w:p>
              </w:tc>
              <w:tc>
                <w:tcPr>
                  <w:tcW w:w="1230" w:type="dxa"/>
                  <w:tcBorders>
                    <w:bottom w:val="single" w:sz="12" w:space="0" w:color="auto"/>
                  </w:tcBorders>
                  <w:shd w:val="clear" w:color="auto" w:fill="FFD5D5"/>
                  <w:vAlign w:val="center"/>
                </w:tcPr>
                <w:p w14:paraId="19DA8112" w14:textId="7B077BF9"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45%</w:t>
                  </w:r>
                </w:p>
              </w:tc>
              <w:tc>
                <w:tcPr>
                  <w:tcW w:w="1227" w:type="dxa"/>
                  <w:tcBorders>
                    <w:bottom w:val="single" w:sz="12" w:space="0" w:color="auto"/>
                    <w:right w:val="single" w:sz="12" w:space="0" w:color="auto"/>
                  </w:tcBorders>
                  <w:shd w:val="clear" w:color="auto" w:fill="FFD5D5"/>
                  <w:vAlign w:val="center"/>
                </w:tcPr>
                <w:p w14:paraId="6E965DFD" w14:textId="5B5A7836"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46%</w:t>
                  </w:r>
                </w:p>
              </w:tc>
              <w:tc>
                <w:tcPr>
                  <w:tcW w:w="1230" w:type="dxa"/>
                  <w:tcBorders>
                    <w:left w:val="single" w:sz="12" w:space="0" w:color="auto"/>
                    <w:bottom w:val="single" w:sz="12" w:space="0" w:color="auto"/>
                  </w:tcBorders>
                  <w:shd w:val="clear" w:color="auto" w:fill="FFD5D5"/>
                  <w:vAlign w:val="center"/>
                </w:tcPr>
                <w:p w14:paraId="19A09392" w14:textId="376230D7"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25%</w:t>
                  </w:r>
                </w:p>
              </w:tc>
              <w:tc>
                <w:tcPr>
                  <w:tcW w:w="1230" w:type="dxa"/>
                  <w:tcBorders>
                    <w:bottom w:val="single" w:sz="12" w:space="0" w:color="auto"/>
                  </w:tcBorders>
                  <w:shd w:val="clear" w:color="auto" w:fill="FFD5D5"/>
                  <w:vAlign w:val="center"/>
                </w:tcPr>
                <w:p w14:paraId="404A07CE" w14:textId="5C0E97DB"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41%</w:t>
                  </w:r>
                </w:p>
              </w:tc>
              <w:tc>
                <w:tcPr>
                  <w:tcW w:w="1228" w:type="dxa"/>
                  <w:tcBorders>
                    <w:bottom w:val="single" w:sz="12" w:space="0" w:color="auto"/>
                    <w:right w:val="single" w:sz="12" w:space="0" w:color="auto"/>
                  </w:tcBorders>
                  <w:shd w:val="clear" w:color="auto" w:fill="FFD5D5"/>
                  <w:vAlign w:val="center"/>
                </w:tcPr>
                <w:p w14:paraId="731A336A" w14:textId="57EB6BB7"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42%</w:t>
                  </w:r>
                </w:p>
              </w:tc>
            </w:tr>
            <w:tr w:rsidR="00BE259F" w14:paraId="227C0A25" w14:textId="77777777" w:rsidTr="00A85D15">
              <w:trPr>
                <w:trHeight w:val="393"/>
                <w:jc w:val="center"/>
              </w:trPr>
              <w:tc>
                <w:tcPr>
                  <w:tcW w:w="432" w:type="dxa"/>
                  <w:vMerge w:val="restart"/>
                  <w:tcBorders>
                    <w:top w:val="single" w:sz="12" w:space="0" w:color="auto"/>
                    <w:left w:val="single" w:sz="12" w:space="0" w:color="auto"/>
                  </w:tcBorders>
                  <w:textDirection w:val="btLr"/>
                </w:tcPr>
                <w:p w14:paraId="6ED12B2D" w14:textId="2BE108F1"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WRITING</w:t>
                  </w:r>
                </w:p>
              </w:tc>
              <w:tc>
                <w:tcPr>
                  <w:tcW w:w="1567" w:type="dxa"/>
                  <w:tcBorders>
                    <w:top w:val="single" w:sz="12" w:space="0" w:color="auto"/>
                    <w:right w:val="single" w:sz="12" w:space="0" w:color="auto"/>
                  </w:tcBorders>
                  <w:shd w:val="clear" w:color="auto" w:fill="00FF00"/>
                  <w:vAlign w:val="center"/>
                </w:tcPr>
                <w:p w14:paraId="47BA52FC" w14:textId="01AACD94" w:rsidR="0086046A" w:rsidRPr="00CB6292" w:rsidRDefault="0086046A" w:rsidP="0086046A">
                  <w:pPr>
                    <w:spacing w:line="276" w:lineRule="auto"/>
                    <w:ind w:left="-152" w:right="-81"/>
                    <w:contextualSpacing/>
                    <w:jc w:val="center"/>
                    <w:rPr>
                      <w:rFonts w:ascii="Arial Narrow" w:eastAsia="Times New Roman" w:hAnsi="Arial Narrow"/>
                      <w:b/>
                      <w:bCs/>
                      <w:sz w:val="20"/>
                      <w:szCs w:val="20"/>
                      <w:lang w:eastAsia="en-AU"/>
                    </w:rPr>
                  </w:pPr>
                  <w:r>
                    <w:rPr>
                      <w:rFonts w:ascii="Arial Narrow" w:eastAsia="Times New Roman" w:hAnsi="Arial Narrow"/>
                      <w:b/>
                      <w:bCs/>
                      <w:sz w:val="20"/>
                      <w:szCs w:val="20"/>
                      <w:lang w:eastAsia="en-AU"/>
                    </w:rPr>
                    <w:t>EXCEEDING</w:t>
                  </w:r>
                </w:p>
              </w:tc>
              <w:tc>
                <w:tcPr>
                  <w:tcW w:w="1230" w:type="dxa"/>
                  <w:tcBorders>
                    <w:top w:val="single" w:sz="12" w:space="0" w:color="auto"/>
                    <w:left w:val="single" w:sz="12" w:space="0" w:color="auto"/>
                  </w:tcBorders>
                  <w:shd w:val="clear" w:color="auto" w:fill="BDFFBD"/>
                  <w:vAlign w:val="center"/>
                </w:tcPr>
                <w:p w14:paraId="07B44E12" w14:textId="782D06EA"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p>
              </w:tc>
              <w:tc>
                <w:tcPr>
                  <w:tcW w:w="1230" w:type="dxa"/>
                  <w:tcBorders>
                    <w:top w:val="single" w:sz="12" w:space="0" w:color="auto"/>
                  </w:tcBorders>
                  <w:shd w:val="clear" w:color="auto" w:fill="BDFFBD"/>
                  <w:vAlign w:val="center"/>
                </w:tcPr>
                <w:p w14:paraId="520E73E6" w14:textId="33263692"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1%</w:t>
                  </w:r>
                </w:p>
              </w:tc>
              <w:tc>
                <w:tcPr>
                  <w:tcW w:w="1227" w:type="dxa"/>
                  <w:tcBorders>
                    <w:top w:val="single" w:sz="12" w:space="0" w:color="auto"/>
                    <w:right w:val="single" w:sz="12" w:space="0" w:color="auto"/>
                  </w:tcBorders>
                  <w:shd w:val="clear" w:color="auto" w:fill="BDFFBD"/>
                  <w:vAlign w:val="center"/>
                </w:tcPr>
                <w:p w14:paraId="0F811D0B" w14:textId="77D8DC97"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0%</w:t>
                  </w:r>
                </w:p>
              </w:tc>
              <w:tc>
                <w:tcPr>
                  <w:tcW w:w="1230" w:type="dxa"/>
                  <w:tcBorders>
                    <w:top w:val="single" w:sz="12" w:space="0" w:color="auto"/>
                    <w:left w:val="single" w:sz="12" w:space="0" w:color="auto"/>
                  </w:tcBorders>
                  <w:shd w:val="clear" w:color="auto" w:fill="BDFFBD"/>
                  <w:vAlign w:val="center"/>
                </w:tcPr>
                <w:p w14:paraId="140FAC55" w14:textId="70D84752"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6%</w:t>
                  </w:r>
                </w:p>
              </w:tc>
              <w:tc>
                <w:tcPr>
                  <w:tcW w:w="1230" w:type="dxa"/>
                  <w:tcBorders>
                    <w:top w:val="single" w:sz="12" w:space="0" w:color="auto"/>
                  </w:tcBorders>
                  <w:shd w:val="clear" w:color="auto" w:fill="BDFFBD"/>
                  <w:vAlign w:val="center"/>
                </w:tcPr>
                <w:p w14:paraId="6743E458" w14:textId="59F42CC5"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w:t>
                  </w:r>
                </w:p>
              </w:tc>
              <w:tc>
                <w:tcPr>
                  <w:tcW w:w="1228" w:type="dxa"/>
                  <w:tcBorders>
                    <w:top w:val="single" w:sz="12" w:space="0" w:color="auto"/>
                    <w:right w:val="single" w:sz="12" w:space="0" w:color="auto"/>
                  </w:tcBorders>
                  <w:shd w:val="clear" w:color="auto" w:fill="BDFFBD"/>
                  <w:vAlign w:val="center"/>
                </w:tcPr>
                <w:p w14:paraId="329BEA66" w14:textId="7D903666"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w:t>
                  </w:r>
                </w:p>
              </w:tc>
            </w:tr>
            <w:tr w:rsidR="00BE259F" w14:paraId="5E301F35" w14:textId="77777777" w:rsidTr="00A85D15">
              <w:trPr>
                <w:trHeight w:val="419"/>
                <w:jc w:val="center"/>
              </w:trPr>
              <w:tc>
                <w:tcPr>
                  <w:tcW w:w="432" w:type="dxa"/>
                  <w:vMerge/>
                  <w:tcBorders>
                    <w:left w:val="single" w:sz="12" w:space="0" w:color="auto"/>
                  </w:tcBorders>
                  <w:textDirection w:val="btLr"/>
                </w:tcPr>
                <w:p w14:paraId="78EDA0D7"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right w:val="single" w:sz="12" w:space="0" w:color="auto"/>
                  </w:tcBorders>
                  <w:shd w:val="clear" w:color="auto" w:fill="548DD4" w:themeFill="text2" w:themeFillTint="99"/>
                  <w:vAlign w:val="center"/>
                </w:tcPr>
                <w:p w14:paraId="2F429183" w14:textId="109D573F" w:rsidR="0086046A" w:rsidRPr="00CB6292" w:rsidRDefault="0086046A" w:rsidP="0086046A">
                  <w:pPr>
                    <w:spacing w:line="276" w:lineRule="auto"/>
                    <w:ind w:left="-152" w:right="-81"/>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STRONG</w:t>
                  </w:r>
                </w:p>
              </w:tc>
              <w:tc>
                <w:tcPr>
                  <w:tcW w:w="1230" w:type="dxa"/>
                  <w:tcBorders>
                    <w:left w:val="single" w:sz="12" w:space="0" w:color="auto"/>
                  </w:tcBorders>
                  <w:shd w:val="clear" w:color="auto" w:fill="CCECFF"/>
                  <w:vAlign w:val="center"/>
                </w:tcPr>
                <w:p w14:paraId="27D50B5C" w14:textId="4F87B915"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40%</w:t>
                  </w:r>
                </w:p>
              </w:tc>
              <w:tc>
                <w:tcPr>
                  <w:tcW w:w="1230" w:type="dxa"/>
                  <w:shd w:val="clear" w:color="auto" w:fill="CCECFF"/>
                  <w:vAlign w:val="center"/>
                </w:tcPr>
                <w:p w14:paraId="332187D0" w14:textId="14FB49E2"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48%</w:t>
                  </w:r>
                </w:p>
              </w:tc>
              <w:tc>
                <w:tcPr>
                  <w:tcW w:w="1227" w:type="dxa"/>
                  <w:tcBorders>
                    <w:right w:val="single" w:sz="12" w:space="0" w:color="auto"/>
                  </w:tcBorders>
                  <w:shd w:val="clear" w:color="auto" w:fill="CCECFF"/>
                  <w:vAlign w:val="center"/>
                </w:tcPr>
                <w:p w14:paraId="286403AA" w14:textId="55939094"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36%</w:t>
                  </w:r>
                </w:p>
              </w:tc>
              <w:tc>
                <w:tcPr>
                  <w:tcW w:w="1230" w:type="dxa"/>
                  <w:tcBorders>
                    <w:left w:val="single" w:sz="12" w:space="0" w:color="auto"/>
                  </w:tcBorders>
                  <w:shd w:val="clear" w:color="auto" w:fill="CCECFF"/>
                  <w:vAlign w:val="center"/>
                </w:tcPr>
                <w:p w14:paraId="1FED6714" w14:textId="724273BA"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6%</w:t>
                  </w:r>
                </w:p>
              </w:tc>
              <w:tc>
                <w:tcPr>
                  <w:tcW w:w="1230" w:type="dxa"/>
                  <w:shd w:val="clear" w:color="auto" w:fill="CCECFF"/>
                  <w:vAlign w:val="center"/>
                </w:tcPr>
                <w:p w14:paraId="71982754" w14:textId="1A2FB7BB"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27%</w:t>
                  </w:r>
                </w:p>
              </w:tc>
              <w:tc>
                <w:tcPr>
                  <w:tcW w:w="1228" w:type="dxa"/>
                  <w:tcBorders>
                    <w:right w:val="single" w:sz="12" w:space="0" w:color="auto"/>
                  </w:tcBorders>
                  <w:shd w:val="clear" w:color="auto" w:fill="CCECFF"/>
                  <w:vAlign w:val="center"/>
                </w:tcPr>
                <w:p w14:paraId="7529C323" w14:textId="2083EEFA"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27%</w:t>
                  </w:r>
                </w:p>
              </w:tc>
            </w:tr>
            <w:tr w:rsidR="00BE259F" w14:paraId="62F0BEFF" w14:textId="77777777" w:rsidTr="00A85D15">
              <w:trPr>
                <w:trHeight w:val="398"/>
                <w:jc w:val="center"/>
              </w:trPr>
              <w:tc>
                <w:tcPr>
                  <w:tcW w:w="432" w:type="dxa"/>
                  <w:vMerge/>
                  <w:tcBorders>
                    <w:left w:val="single" w:sz="12" w:space="0" w:color="auto"/>
                  </w:tcBorders>
                  <w:textDirection w:val="btLr"/>
                </w:tcPr>
                <w:p w14:paraId="4001CEEE"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right w:val="single" w:sz="12" w:space="0" w:color="auto"/>
                  </w:tcBorders>
                  <w:shd w:val="clear" w:color="auto" w:fill="FFC000"/>
                  <w:vAlign w:val="center"/>
                </w:tcPr>
                <w:p w14:paraId="15ACD20F" w14:textId="7F28D35E" w:rsidR="0086046A" w:rsidRPr="00CB6292" w:rsidRDefault="0086046A" w:rsidP="0086046A">
                  <w:pPr>
                    <w:spacing w:line="276" w:lineRule="auto"/>
                    <w:ind w:left="-152" w:right="-81"/>
                    <w:contextualSpacing/>
                    <w:jc w:val="center"/>
                    <w:rPr>
                      <w:rFonts w:ascii="Arial Narrow" w:eastAsia="Times New Roman" w:hAnsi="Arial Narrow"/>
                      <w:b/>
                      <w:bCs/>
                      <w:sz w:val="20"/>
                      <w:lang w:eastAsia="en-AU"/>
                    </w:rPr>
                  </w:pPr>
                  <w:r>
                    <w:rPr>
                      <w:rFonts w:ascii="Arial Narrow" w:eastAsia="Times New Roman" w:hAnsi="Arial Narrow"/>
                      <w:b/>
                      <w:bCs/>
                      <w:sz w:val="20"/>
                      <w:lang w:eastAsia="en-AU"/>
                    </w:rPr>
                    <w:t>DEVELOPING</w:t>
                  </w:r>
                </w:p>
              </w:tc>
              <w:tc>
                <w:tcPr>
                  <w:tcW w:w="1230" w:type="dxa"/>
                  <w:tcBorders>
                    <w:left w:val="single" w:sz="12" w:space="0" w:color="auto"/>
                  </w:tcBorders>
                  <w:shd w:val="clear" w:color="auto" w:fill="FFE9A3"/>
                  <w:vAlign w:val="center"/>
                </w:tcPr>
                <w:p w14:paraId="220339C8" w14:textId="0DF14A46"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40%</w:t>
                  </w:r>
                </w:p>
              </w:tc>
              <w:tc>
                <w:tcPr>
                  <w:tcW w:w="1230" w:type="dxa"/>
                  <w:shd w:val="clear" w:color="auto" w:fill="FFE9A3"/>
                  <w:vAlign w:val="center"/>
                </w:tcPr>
                <w:p w14:paraId="70CC6733" w14:textId="7A73C2D6"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18%</w:t>
                  </w:r>
                </w:p>
              </w:tc>
              <w:tc>
                <w:tcPr>
                  <w:tcW w:w="1227" w:type="dxa"/>
                  <w:tcBorders>
                    <w:right w:val="single" w:sz="12" w:space="0" w:color="auto"/>
                  </w:tcBorders>
                  <w:shd w:val="clear" w:color="auto" w:fill="FFE9A3"/>
                  <w:vAlign w:val="center"/>
                </w:tcPr>
                <w:p w14:paraId="6C9FFC8C" w14:textId="191E6432"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43%</w:t>
                  </w:r>
                </w:p>
              </w:tc>
              <w:tc>
                <w:tcPr>
                  <w:tcW w:w="1230" w:type="dxa"/>
                  <w:tcBorders>
                    <w:left w:val="single" w:sz="12" w:space="0" w:color="auto"/>
                  </w:tcBorders>
                  <w:shd w:val="clear" w:color="auto" w:fill="FFE9A3"/>
                  <w:vAlign w:val="center"/>
                </w:tcPr>
                <w:p w14:paraId="50A86BC9" w14:textId="4E8FC73B"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69%</w:t>
                  </w:r>
                </w:p>
              </w:tc>
              <w:tc>
                <w:tcPr>
                  <w:tcW w:w="1230" w:type="dxa"/>
                  <w:shd w:val="clear" w:color="auto" w:fill="FFE9A3"/>
                  <w:vAlign w:val="center"/>
                </w:tcPr>
                <w:p w14:paraId="683BF1A2" w14:textId="177B0C19"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30%</w:t>
                  </w:r>
                </w:p>
              </w:tc>
              <w:tc>
                <w:tcPr>
                  <w:tcW w:w="1228" w:type="dxa"/>
                  <w:tcBorders>
                    <w:right w:val="single" w:sz="12" w:space="0" w:color="auto"/>
                  </w:tcBorders>
                  <w:shd w:val="clear" w:color="auto" w:fill="FFE9A3"/>
                  <w:vAlign w:val="center"/>
                </w:tcPr>
                <w:p w14:paraId="5EB1B81B" w14:textId="0073B37B"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64%</w:t>
                  </w:r>
                </w:p>
              </w:tc>
            </w:tr>
            <w:tr w:rsidR="00BE259F" w14:paraId="06B44230" w14:textId="77777777" w:rsidTr="00A85D15">
              <w:trPr>
                <w:trHeight w:val="70"/>
                <w:jc w:val="center"/>
              </w:trPr>
              <w:tc>
                <w:tcPr>
                  <w:tcW w:w="432" w:type="dxa"/>
                  <w:vMerge/>
                  <w:tcBorders>
                    <w:left w:val="single" w:sz="12" w:space="0" w:color="auto"/>
                    <w:bottom w:val="single" w:sz="12" w:space="0" w:color="auto"/>
                  </w:tcBorders>
                  <w:textDirection w:val="btLr"/>
                </w:tcPr>
                <w:p w14:paraId="6C279A0F" w14:textId="77777777" w:rsidR="0086046A" w:rsidRPr="00CB6292" w:rsidRDefault="0086046A" w:rsidP="0086046A">
                  <w:pPr>
                    <w:spacing w:line="276" w:lineRule="auto"/>
                    <w:ind w:left="113" w:right="113"/>
                    <w:contextualSpacing/>
                    <w:jc w:val="center"/>
                    <w:rPr>
                      <w:rFonts w:ascii="Arial Narrow" w:eastAsia="Times New Roman" w:hAnsi="Arial Narrow"/>
                      <w:b/>
                      <w:bCs/>
                      <w:sz w:val="20"/>
                      <w:lang w:eastAsia="en-AU"/>
                    </w:rPr>
                  </w:pPr>
                </w:p>
              </w:tc>
              <w:tc>
                <w:tcPr>
                  <w:tcW w:w="1567" w:type="dxa"/>
                  <w:tcBorders>
                    <w:bottom w:val="single" w:sz="12" w:space="0" w:color="auto"/>
                    <w:right w:val="single" w:sz="12" w:space="0" w:color="auto"/>
                  </w:tcBorders>
                  <w:shd w:val="clear" w:color="auto" w:fill="FF0000"/>
                  <w:vAlign w:val="center"/>
                </w:tcPr>
                <w:p w14:paraId="48DC18A6" w14:textId="5C41B8EE" w:rsidR="0086046A" w:rsidRPr="00CB6292" w:rsidRDefault="0086046A" w:rsidP="0086046A">
                  <w:pPr>
                    <w:spacing w:line="276" w:lineRule="auto"/>
                    <w:ind w:left="-152" w:right="-81"/>
                    <w:contextualSpacing/>
                    <w:jc w:val="center"/>
                    <w:rPr>
                      <w:rFonts w:ascii="Arial Narrow" w:eastAsia="Times New Roman" w:hAnsi="Arial Narrow"/>
                      <w:b/>
                      <w:bCs/>
                      <w:sz w:val="20"/>
                      <w:lang w:eastAsia="en-AU"/>
                    </w:rPr>
                  </w:pPr>
                  <w:r w:rsidRPr="0086046A">
                    <w:rPr>
                      <w:rFonts w:ascii="Arial Narrow" w:eastAsia="Times New Roman" w:hAnsi="Arial Narrow"/>
                      <w:b/>
                      <w:bCs/>
                      <w:sz w:val="16"/>
                      <w:szCs w:val="16"/>
                      <w:lang w:eastAsia="en-AU"/>
                    </w:rPr>
                    <w:t>NEEDS ADDITIONAL SUPPORT</w:t>
                  </w:r>
                </w:p>
              </w:tc>
              <w:tc>
                <w:tcPr>
                  <w:tcW w:w="1230" w:type="dxa"/>
                  <w:tcBorders>
                    <w:left w:val="single" w:sz="12" w:space="0" w:color="auto"/>
                    <w:bottom w:val="single" w:sz="12" w:space="0" w:color="auto"/>
                  </w:tcBorders>
                  <w:shd w:val="clear" w:color="auto" w:fill="FFD5D5"/>
                  <w:vAlign w:val="center"/>
                </w:tcPr>
                <w:p w14:paraId="3EAA743E" w14:textId="6D7487FC"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20%</w:t>
                  </w:r>
                </w:p>
              </w:tc>
              <w:tc>
                <w:tcPr>
                  <w:tcW w:w="1230" w:type="dxa"/>
                  <w:tcBorders>
                    <w:bottom w:val="single" w:sz="12" w:space="0" w:color="auto"/>
                  </w:tcBorders>
                  <w:shd w:val="clear" w:color="auto" w:fill="FFD5D5"/>
                  <w:vAlign w:val="center"/>
                </w:tcPr>
                <w:p w14:paraId="2C3A437E" w14:textId="78D3B996"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33%</w:t>
                  </w:r>
                </w:p>
              </w:tc>
              <w:tc>
                <w:tcPr>
                  <w:tcW w:w="1227" w:type="dxa"/>
                  <w:tcBorders>
                    <w:bottom w:val="single" w:sz="12" w:space="0" w:color="auto"/>
                    <w:right w:val="single" w:sz="12" w:space="0" w:color="auto"/>
                  </w:tcBorders>
                  <w:shd w:val="clear" w:color="auto" w:fill="FFD5D5"/>
                  <w:vAlign w:val="center"/>
                </w:tcPr>
                <w:p w14:paraId="523C11DD" w14:textId="3DF69141" w:rsidR="0086046A" w:rsidRPr="001408B9" w:rsidRDefault="00092BD9"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21%</w:t>
                  </w:r>
                </w:p>
              </w:tc>
              <w:tc>
                <w:tcPr>
                  <w:tcW w:w="1230" w:type="dxa"/>
                  <w:tcBorders>
                    <w:left w:val="single" w:sz="12" w:space="0" w:color="auto"/>
                    <w:bottom w:val="single" w:sz="12" w:space="0" w:color="auto"/>
                  </w:tcBorders>
                  <w:shd w:val="clear" w:color="auto" w:fill="FFD5D5"/>
                  <w:vAlign w:val="center"/>
                </w:tcPr>
                <w:p w14:paraId="65862400" w14:textId="1AA8BED4"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19%</w:t>
                  </w:r>
                </w:p>
              </w:tc>
              <w:tc>
                <w:tcPr>
                  <w:tcW w:w="1230" w:type="dxa"/>
                  <w:tcBorders>
                    <w:bottom w:val="single" w:sz="12" w:space="0" w:color="auto"/>
                  </w:tcBorders>
                  <w:shd w:val="clear" w:color="auto" w:fill="FFD5D5"/>
                  <w:vAlign w:val="center"/>
                </w:tcPr>
                <w:p w14:paraId="661FF03C" w14:textId="0FBC1C07" w:rsidR="0086046A" w:rsidRPr="001408B9" w:rsidRDefault="00257C0C"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40%</w:t>
                  </w:r>
                </w:p>
              </w:tc>
              <w:tc>
                <w:tcPr>
                  <w:tcW w:w="1228" w:type="dxa"/>
                  <w:tcBorders>
                    <w:bottom w:val="single" w:sz="12" w:space="0" w:color="auto"/>
                    <w:right w:val="single" w:sz="12" w:space="0" w:color="auto"/>
                  </w:tcBorders>
                  <w:shd w:val="clear" w:color="auto" w:fill="FFD5D5"/>
                  <w:vAlign w:val="center"/>
                </w:tcPr>
                <w:p w14:paraId="72501EA3" w14:textId="71B9342C" w:rsidR="0086046A" w:rsidRPr="001408B9" w:rsidRDefault="007A5257" w:rsidP="0086046A">
                  <w:pPr>
                    <w:spacing w:line="276" w:lineRule="auto"/>
                    <w:contextualSpacing/>
                    <w:jc w:val="center"/>
                    <w:rPr>
                      <w:rFonts w:ascii="Arial Narrow" w:eastAsia="Times New Roman" w:hAnsi="Arial Narrow"/>
                      <w:sz w:val="24"/>
                      <w:szCs w:val="24"/>
                      <w:lang w:eastAsia="en-AU"/>
                    </w:rPr>
                  </w:pPr>
                  <w:r>
                    <w:rPr>
                      <w:rFonts w:ascii="Arial Narrow" w:eastAsia="Times New Roman" w:hAnsi="Arial Narrow"/>
                      <w:sz w:val="24"/>
                      <w:szCs w:val="24"/>
                      <w:lang w:eastAsia="en-AU"/>
                    </w:rPr>
                    <w:t>18%</w:t>
                  </w:r>
                </w:p>
              </w:tc>
            </w:tr>
          </w:tbl>
          <w:p w14:paraId="1F22F2CA" w14:textId="5C5D2884" w:rsidR="008B5318" w:rsidRPr="00206CF4" w:rsidRDefault="008B5318" w:rsidP="00DA62FB">
            <w:pPr>
              <w:spacing w:line="276" w:lineRule="auto"/>
              <w:ind w:left="22"/>
              <w:contextualSpacing/>
              <w:rPr>
                <w:rFonts w:eastAsia="Times New Roman"/>
                <w:sz w:val="16"/>
                <w:szCs w:val="16"/>
                <w:lang w:eastAsia="en-AU"/>
              </w:rPr>
            </w:pPr>
          </w:p>
          <w:p w14:paraId="6E93CBF6" w14:textId="0B867C5F" w:rsidR="002F0836" w:rsidRDefault="00257C0C" w:rsidP="002F0836">
            <w:pPr>
              <w:spacing w:line="276" w:lineRule="auto"/>
              <w:ind w:left="22"/>
              <w:contextualSpacing/>
              <w:jc w:val="center"/>
              <w:rPr>
                <w:rFonts w:eastAsia="Times New Roman"/>
                <w:sz w:val="24"/>
                <w:szCs w:val="24"/>
                <w:lang w:eastAsia="en-AU"/>
              </w:rPr>
            </w:pPr>
            <w:r w:rsidRPr="00257C0C">
              <w:rPr>
                <w:rFonts w:eastAsia="Times New Roman"/>
                <w:noProof/>
                <w:sz w:val="24"/>
                <w:szCs w:val="24"/>
                <w:lang w:eastAsia="en-AU"/>
              </w:rPr>
              <w:drawing>
                <wp:inline distT="0" distB="0" distL="0" distR="0" wp14:anchorId="0BEA2BA8" wp14:editId="2FC60E80">
                  <wp:extent cx="3711101" cy="1819275"/>
                  <wp:effectExtent l="0" t="0" r="3810" b="0"/>
                  <wp:docPr id="2087372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72253" name=""/>
                          <pic:cNvPicPr/>
                        </pic:nvPicPr>
                        <pic:blipFill>
                          <a:blip r:embed="rId19"/>
                          <a:stretch>
                            <a:fillRect/>
                          </a:stretch>
                        </pic:blipFill>
                        <pic:spPr>
                          <a:xfrm>
                            <a:off x="0" y="0"/>
                            <a:ext cx="3739827" cy="1833357"/>
                          </a:xfrm>
                          <a:prstGeom prst="rect">
                            <a:avLst/>
                          </a:prstGeom>
                        </pic:spPr>
                      </pic:pic>
                    </a:graphicData>
                  </a:graphic>
                </wp:inline>
              </w:drawing>
            </w:r>
            <w:r w:rsidRPr="00257C0C">
              <w:rPr>
                <w:rFonts w:eastAsia="Times New Roman"/>
                <w:sz w:val="24"/>
                <w:szCs w:val="24"/>
                <w:lang w:eastAsia="en-AU"/>
              </w:rPr>
              <w:t xml:space="preserve"> </w:t>
            </w:r>
            <w:r w:rsidRPr="00257C0C">
              <w:rPr>
                <w:rFonts w:eastAsia="Times New Roman"/>
                <w:noProof/>
                <w:sz w:val="24"/>
                <w:szCs w:val="24"/>
                <w:lang w:eastAsia="en-AU"/>
              </w:rPr>
              <w:drawing>
                <wp:inline distT="0" distB="0" distL="0" distR="0" wp14:anchorId="415DECA1" wp14:editId="491506BA">
                  <wp:extent cx="2316944" cy="1209675"/>
                  <wp:effectExtent l="0" t="0" r="7620" b="0"/>
                  <wp:docPr id="855218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18028" name=""/>
                          <pic:cNvPicPr/>
                        </pic:nvPicPr>
                        <pic:blipFill>
                          <a:blip r:embed="rId20"/>
                          <a:stretch>
                            <a:fillRect/>
                          </a:stretch>
                        </pic:blipFill>
                        <pic:spPr>
                          <a:xfrm>
                            <a:off x="0" y="0"/>
                            <a:ext cx="2324788" cy="1213770"/>
                          </a:xfrm>
                          <a:prstGeom prst="rect">
                            <a:avLst/>
                          </a:prstGeom>
                        </pic:spPr>
                      </pic:pic>
                    </a:graphicData>
                  </a:graphic>
                </wp:inline>
              </w:drawing>
            </w:r>
          </w:p>
          <w:p w14:paraId="55467F70" w14:textId="77777777" w:rsidR="00206CF4" w:rsidRPr="00206CF4" w:rsidRDefault="00206CF4" w:rsidP="002F0836">
            <w:pPr>
              <w:spacing w:line="276" w:lineRule="auto"/>
              <w:ind w:left="22"/>
              <w:contextualSpacing/>
              <w:jc w:val="center"/>
              <w:rPr>
                <w:rFonts w:eastAsia="Times New Roman"/>
                <w:sz w:val="16"/>
                <w:szCs w:val="16"/>
                <w:lang w:eastAsia="en-AU"/>
              </w:rPr>
            </w:pPr>
          </w:p>
          <w:p w14:paraId="203A5CEA" w14:textId="470E7639" w:rsidR="002F0836" w:rsidRDefault="00257C0C" w:rsidP="002F0836">
            <w:pPr>
              <w:spacing w:line="276" w:lineRule="auto"/>
              <w:ind w:left="22"/>
              <w:contextualSpacing/>
              <w:jc w:val="center"/>
              <w:rPr>
                <w:rFonts w:eastAsia="Times New Roman"/>
                <w:noProof/>
                <w:sz w:val="24"/>
                <w:szCs w:val="24"/>
                <w:lang w:eastAsia="en-AU"/>
              </w:rPr>
            </w:pPr>
            <w:r w:rsidRPr="00257C0C">
              <w:rPr>
                <w:rFonts w:eastAsia="Times New Roman"/>
                <w:noProof/>
                <w:sz w:val="24"/>
                <w:szCs w:val="24"/>
                <w:lang w:eastAsia="en-AU"/>
              </w:rPr>
              <w:drawing>
                <wp:inline distT="0" distB="0" distL="0" distR="0" wp14:anchorId="53A5CE96" wp14:editId="6330DC0F">
                  <wp:extent cx="3704994" cy="1838325"/>
                  <wp:effectExtent l="0" t="0" r="0" b="0"/>
                  <wp:docPr id="1292381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81540" name=""/>
                          <pic:cNvPicPr/>
                        </pic:nvPicPr>
                        <pic:blipFill>
                          <a:blip r:embed="rId21"/>
                          <a:stretch>
                            <a:fillRect/>
                          </a:stretch>
                        </pic:blipFill>
                        <pic:spPr>
                          <a:xfrm>
                            <a:off x="0" y="0"/>
                            <a:ext cx="3722885" cy="1847202"/>
                          </a:xfrm>
                          <a:prstGeom prst="rect">
                            <a:avLst/>
                          </a:prstGeom>
                        </pic:spPr>
                      </pic:pic>
                    </a:graphicData>
                  </a:graphic>
                </wp:inline>
              </w:drawing>
            </w:r>
            <w:r w:rsidRPr="00257C0C">
              <w:rPr>
                <w:rFonts w:eastAsia="Times New Roman"/>
                <w:noProof/>
                <w:sz w:val="24"/>
                <w:szCs w:val="24"/>
                <w:lang w:eastAsia="en-AU"/>
              </w:rPr>
              <w:t xml:space="preserve"> </w:t>
            </w:r>
            <w:r w:rsidRPr="00257C0C">
              <w:rPr>
                <w:rFonts w:eastAsia="Times New Roman"/>
                <w:noProof/>
                <w:sz w:val="24"/>
                <w:szCs w:val="24"/>
                <w:lang w:eastAsia="en-AU"/>
              </w:rPr>
              <w:drawing>
                <wp:inline distT="0" distB="0" distL="0" distR="0" wp14:anchorId="10DA4074" wp14:editId="72B486CD">
                  <wp:extent cx="2333625" cy="1205492"/>
                  <wp:effectExtent l="0" t="0" r="0" b="0"/>
                  <wp:docPr id="57489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9134" name=""/>
                          <pic:cNvPicPr/>
                        </pic:nvPicPr>
                        <pic:blipFill>
                          <a:blip r:embed="rId22"/>
                          <a:stretch>
                            <a:fillRect/>
                          </a:stretch>
                        </pic:blipFill>
                        <pic:spPr>
                          <a:xfrm>
                            <a:off x="0" y="0"/>
                            <a:ext cx="2344472" cy="1211095"/>
                          </a:xfrm>
                          <a:prstGeom prst="rect">
                            <a:avLst/>
                          </a:prstGeom>
                        </pic:spPr>
                      </pic:pic>
                    </a:graphicData>
                  </a:graphic>
                </wp:inline>
              </w:drawing>
            </w:r>
          </w:p>
          <w:p w14:paraId="5B1576FA" w14:textId="640DA28C" w:rsidR="00206CF4" w:rsidRDefault="00206CF4" w:rsidP="00206CF4">
            <w:pPr>
              <w:spacing w:line="276" w:lineRule="auto"/>
              <w:ind w:left="22"/>
              <w:contextualSpacing/>
              <w:rPr>
                <w:rFonts w:eastAsia="Times New Roman"/>
                <w:sz w:val="24"/>
                <w:szCs w:val="24"/>
                <w:lang w:eastAsia="en-AU"/>
              </w:rPr>
            </w:pPr>
            <w:r>
              <w:rPr>
                <w:rFonts w:eastAsia="Times New Roman"/>
                <w:sz w:val="24"/>
                <w:szCs w:val="24"/>
                <w:lang w:eastAsia="en-AU"/>
              </w:rPr>
              <w:lastRenderedPageBreak/>
              <w:t>The Year 3 students achieved within one standard deviation of expect</w:t>
            </w:r>
            <w:r w:rsidR="00E616C2">
              <w:rPr>
                <w:rFonts w:eastAsia="Times New Roman"/>
                <w:sz w:val="24"/>
                <w:szCs w:val="24"/>
                <w:lang w:eastAsia="en-AU"/>
              </w:rPr>
              <w:t>ed scores based on past performance</w:t>
            </w:r>
            <w:r>
              <w:rPr>
                <w:rFonts w:eastAsia="Times New Roman"/>
                <w:sz w:val="24"/>
                <w:szCs w:val="24"/>
                <w:lang w:eastAsia="en-AU"/>
              </w:rPr>
              <w:t xml:space="preserve"> in numeracy, reading</w:t>
            </w:r>
            <w:r w:rsidR="006B017D">
              <w:rPr>
                <w:rFonts w:eastAsia="Times New Roman"/>
                <w:sz w:val="24"/>
                <w:szCs w:val="24"/>
                <w:lang w:eastAsia="en-AU"/>
              </w:rPr>
              <w:t xml:space="preserve"> and </w:t>
            </w:r>
            <w:r>
              <w:rPr>
                <w:rFonts w:eastAsia="Times New Roman"/>
                <w:sz w:val="24"/>
                <w:szCs w:val="24"/>
                <w:lang w:eastAsia="en-AU"/>
              </w:rPr>
              <w:t>writing, and above expect</w:t>
            </w:r>
            <w:r w:rsidR="00E616C2">
              <w:rPr>
                <w:rFonts w:eastAsia="Times New Roman"/>
                <w:sz w:val="24"/>
                <w:szCs w:val="24"/>
                <w:lang w:eastAsia="en-AU"/>
              </w:rPr>
              <w:t>ed scores</w:t>
            </w:r>
            <w:r>
              <w:rPr>
                <w:rFonts w:eastAsia="Times New Roman"/>
                <w:sz w:val="24"/>
                <w:szCs w:val="24"/>
                <w:lang w:eastAsia="en-AU"/>
              </w:rPr>
              <w:t xml:space="preserve"> in </w:t>
            </w:r>
            <w:r w:rsidR="006B017D">
              <w:rPr>
                <w:rFonts w:eastAsia="Times New Roman"/>
                <w:sz w:val="24"/>
                <w:szCs w:val="24"/>
                <w:lang w:eastAsia="en-AU"/>
              </w:rPr>
              <w:t xml:space="preserve">spelling and </w:t>
            </w:r>
            <w:r>
              <w:rPr>
                <w:rFonts w:eastAsia="Times New Roman"/>
                <w:sz w:val="24"/>
                <w:szCs w:val="24"/>
                <w:lang w:eastAsia="en-AU"/>
              </w:rPr>
              <w:t xml:space="preserve">grammar </w:t>
            </w:r>
            <w:r w:rsidR="006B017D">
              <w:rPr>
                <w:rFonts w:eastAsia="Times New Roman"/>
                <w:sz w:val="24"/>
                <w:szCs w:val="24"/>
                <w:lang w:eastAsia="en-AU"/>
              </w:rPr>
              <w:t>and</w:t>
            </w:r>
            <w:r>
              <w:rPr>
                <w:rFonts w:eastAsia="Times New Roman"/>
                <w:sz w:val="24"/>
                <w:szCs w:val="24"/>
                <w:lang w:eastAsia="en-AU"/>
              </w:rPr>
              <w:t xml:space="preserve"> punctuation.</w:t>
            </w:r>
            <w:r w:rsidR="00E616C2">
              <w:rPr>
                <w:rFonts w:eastAsia="Times New Roman"/>
                <w:sz w:val="24"/>
                <w:szCs w:val="24"/>
                <w:lang w:eastAsia="en-AU"/>
              </w:rPr>
              <w:t xml:space="preserve"> The performance of the Year 3 students</w:t>
            </w:r>
            <w:r w:rsidR="000F5720">
              <w:rPr>
                <w:rFonts w:eastAsia="Times New Roman"/>
                <w:sz w:val="24"/>
                <w:szCs w:val="24"/>
                <w:lang w:eastAsia="en-AU"/>
              </w:rPr>
              <w:t xml:space="preserve"> </w:t>
            </w:r>
            <w:r w:rsidR="006B017D">
              <w:rPr>
                <w:rFonts w:eastAsia="Times New Roman"/>
                <w:sz w:val="24"/>
                <w:szCs w:val="24"/>
                <w:lang w:eastAsia="en-AU"/>
              </w:rPr>
              <w:t xml:space="preserve">in reading spelling and grammar and punctuation </w:t>
            </w:r>
            <w:r w:rsidR="000F5720">
              <w:rPr>
                <w:rFonts w:eastAsia="Times New Roman"/>
                <w:sz w:val="24"/>
                <w:szCs w:val="24"/>
                <w:lang w:eastAsia="en-AU"/>
              </w:rPr>
              <w:t>improved from 202</w:t>
            </w:r>
            <w:r w:rsidR="006B017D">
              <w:rPr>
                <w:rFonts w:eastAsia="Times New Roman"/>
                <w:sz w:val="24"/>
                <w:szCs w:val="24"/>
                <w:lang w:eastAsia="en-AU"/>
              </w:rPr>
              <w:t>4</w:t>
            </w:r>
            <w:r w:rsidR="000F5720">
              <w:rPr>
                <w:rFonts w:eastAsia="Times New Roman"/>
                <w:sz w:val="24"/>
                <w:szCs w:val="24"/>
                <w:lang w:eastAsia="en-AU"/>
              </w:rPr>
              <w:t xml:space="preserve"> to 202</w:t>
            </w:r>
            <w:r w:rsidR="006B017D">
              <w:rPr>
                <w:rFonts w:eastAsia="Times New Roman"/>
                <w:sz w:val="24"/>
                <w:szCs w:val="24"/>
                <w:lang w:eastAsia="en-AU"/>
              </w:rPr>
              <w:t>5</w:t>
            </w:r>
            <w:r w:rsidR="005031C0">
              <w:rPr>
                <w:rFonts w:eastAsia="Times New Roman"/>
                <w:sz w:val="24"/>
                <w:szCs w:val="24"/>
                <w:lang w:eastAsia="en-AU"/>
              </w:rPr>
              <w:t xml:space="preserve">; however, </w:t>
            </w:r>
            <w:r w:rsidR="00E02769">
              <w:rPr>
                <w:rFonts w:eastAsia="Times New Roman"/>
                <w:sz w:val="24"/>
                <w:szCs w:val="24"/>
                <w:lang w:eastAsia="en-AU"/>
              </w:rPr>
              <w:t>they have dropped in numeracy and writing.</w:t>
            </w:r>
          </w:p>
          <w:p w14:paraId="618246B6" w14:textId="77777777" w:rsidR="00206CF4" w:rsidRDefault="00206CF4" w:rsidP="00206CF4">
            <w:pPr>
              <w:spacing w:line="276" w:lineRule="auto"/>
              <w:ind w:left="22"/>
              <w:contextualSpacing/>
              <w:rPr>
                <w:rFonts w:eastAsia="Times New Roman"/>
                <w:sz w:val="24"/>
                <w:szCs w:val="24"/>
                <w:lang w:eastAsia="en-AU"/>
              </w:rPr>
            </w:pPr>
          </w:p>
          <w:p w14:paraId="5DDF918D" w14:textId="39A9DF3C" w:rsidR="00206CF4" w:rsidRDefault="000F5720" w:rsidP="00206CF4">
            <w:pPr>
              <w:spacing w:line="276" w:lineRule="auto"/>
              <w:ind w:left="22"/>
              <w:contextualSpacing/>
              <w:rPr>
                <w:rFonts w:eastAsia="Times New Roman"/>
                <w:sz w:val="24"/>
                <w:szCs w:val="24"/>
                <w:lang w:eastAsia="en-AU"/>
              </w:rPr>
            </w:pPr>
            <w:r>
              <w:rPr>
                <w:rFonts w:eastAsia="Times New Roman"/>
                <w:sz w:val="24"/>
                <w:szCs w:val="24"/>
                <w:lang w:eastAsia="en-AU"/>
              </w:rPr>
              <w:t xml:space="preserve">The Year 5 students achieved within one standard deviation of expected scores based on past performance in </w:t>
            </w:r>
            <w:r w:rsidR="00E02769">
              <w:rPr>
                <w:rFonts w:eastAsia="Times New Roman"/>
                <w:sz w:val="24"/>
                <w:szCs w:val="24"/>
                <w:lang w:eastAsia="en-AU"/>
              </w:rPr>
              <w:t>all tests</w:t>
            </w:r>
            <w:r>
              <w:rPr>
                <w:rFonts w:eastAsia="Times New Roman"/>
                <w:sz w:val="24"/>
                <w:szCs w:val="24"/>
                <w:lang w:eastAsia="en-AU"/>
              </w:rPr>
              <w:t xml:space="preserve">. </w:t>
            </w:r>
            <w:r w:rsidR="00E02769">
              <w:rPr>
                <w:rFonts w:eastAsia="Times New Roman"/>
                <w:sz w:val="24"/>
                <w:szCs w:val="24"/>
                <w:lang w:eastAsia="en-AU"/>
              </w:rPr>
              <w:t>H</w:t>
            </w:r>
            <w:r>
              <w:rPr>
                <w:rFonts w:eastAsia="Times New Roman"/>
                <w:sz w:val="24"/>
                <w:szCs w:val="24"/>
                <w:lang w:eastAsia="en-AU"/>
              </w:rPr>
              <w:t>owever, the</w:t>
            </w:r>
            <w:r w:rsidR="00E02769">
              <w:rPr>
                <w:rFonts w:eastAsia="Times New Roman"/>
                <w:sz w:val="24"/>
                <w:szCs w:val="24"/>
                <w:lang w:eastAsia="en-AU"/>
              </w:rPr>
              <w:t>re</w:t>
            </w:r>
            <w:r>
              <w:rPr>
                <w:rFonts w:eastAsia="Times New Roman"/>
                <w:sz w:val="24"/>
                <w:szCs w:val="24"/>
                <w:lang w:eastAsia="en-AU"/>
              </w:rPr>
              <w:t xml:space="preserve"> </w:t>
            </w:r>
            <w:r w:rsidR="00E02769">
              <w:rPr>
                <w:rFonts w:eastAsia="Times New Roman"/>
                <w:sz w:val="24"/>
                <w:szCs w:val="24"/>
                <w:lang w:eastAsia="en-AU"/>
              </w:rPr>
              <w:t>is a</w:t>
            </w:r>
            <w:r>
              <w:rPr>
                <w:rFonts w:eastAsia="Times New Roman"/>
                <w:sz w:val="24"/>
                <w:szCs w:val="24"/>
                <w:lang w:eastAsia="en-AU"/>
              </w:rPr>
              <w:t xml:space="preserve"> decrease in </w:t>
            </w:r>
            <w:r w:rsidR="00E02769">
              <w:rPr>
                <w:rFonts w:eastAsia="Times New Roman"/>
                <w:sz w:val="24"/>
                <w:szCs w:val="24"/>
                <w:lang w:eastAsia="en-AU"/>
              </w:rPr>
              <w:t>scores for all tests in 2025, after showing stronger performances in 2023 and 2024</w:t>
            </w:r>
            <w:r>
              <w:rPr>
                <w:rFonts w:eastAsia="Times New Roman"/>
                <w:sz w:val="24"/>
                <w:szCs w:val="24"/>
                <w:lang w:eastAsia="en-AU"/>
              </w:rPr>
              <w:t>.</w:t>
            </w:r>
          </w:p>
          <w:p w14:paraId="153FADA8" w14:textId="77777777" w:rsidR="00732648" w:rsidRDefault="00732648" w:rsidP="002F0836">
            <w:pPr>
              <w:spacing w:line="276" w:lineRule="auto"/>
              <w:ind w:left="22"/>
              <w:contextualSpacing/>
              <w:jc w:val="center"/>
              <w:rPr>
                <w:rFonts w:eastAsia="Times New Roman"/>
                <w:noProof/>
                <w:sz w:val="24"/>
                <w:szCs w:val="24"/>
                <w:lang w:eastAsia="en-AU"/>
              </w:rPr>
            </w:pPr>
          </w:p>
          <w:p w14:paraId="02038A47" w14:textId="233FE8B5" w:rsidR="00732648" w:rsidRDefault="005031C0" w:rsidP="002F0836">
            <w:pPr>
              <w:spacing w:line="276" w:lineRule="auto"/>
              <w:ind w:left="22"/>
              <w:contextualSpacing/>
              <w:jc w:val="center"/>
              <w:rPr>
                <w:rFonts w:eastAsia="Times New Roman"/>
                <w:noProof/>
                <w:sz w:val="24"/>
                <w:szCs w:val="24"/>
                <w:lang w:eastAsia="en-AU"/>
              </w:rPr>
            </w:pPr>
            <w:r w:rsidRPr="005031C0">
              <w:rPr>
                <w:rFonts w:eastAsia="Times New Roman"/>
                <w:noProof/>
                <w:sz w:val="24"/>
                <w:szCs w:val="24"/>
                <w:lang w:eastAsia="en-AU"/>
              </w:rPr>
              <w:drawing>
                <wp:inline distT="0" distB="0" distL="0" distR="0" wp14:anchorId="1E7BAE90" wp14:editId="5EABB6E3">
                  <wp:extent cx="2892515" cy="1476375"/>
                  <wp:effectExtent l="0" t="0" r="3175" b="0"/>
                  <wp:docPr id="207821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1234" name=""/>
                          <pic:cNvPicPr/>
                        </pic:nvPicPr>
                        <pic:blipFill>
                          <a:blip r:embed="rId23"/>
                          <a:stretch>
                            <a:fillRect/>
                          </a:stretch>
                        </pic:blipFill>
                        <pic:spPr>
                          <a:xfrm>
                            <a:off x="0" y="0"/>
                            <a:ext cx="2911338" cy="1485982"/>
                          </a:xfrm>
                          <a:prstGeom prst="rect">
                            <a:avLst/>
                          </a:prstGeom>
                        </pic:spPr>
                      </pic:pic>
                    </a:graphicData>
                  </a:graphic>
                </wp:inline>
              </w:drawing>
            </w:r>
            <w:r w:rsidR="003423AD">
              <w:rPr>
                <w:rFonts w:eastAsia="Times New Roman"/>
                <w:noProof/>
                <w:sz w:val="24"/>
                <w:szCs w:val="24"/>
                <w:lang w:eastAsia="en-AU"/>
              </w:rPr>
              <w:t xml:space="preserve">  </w:t>
            </w:r>
            <w:r w:rsidRPr="005031C0">
              <w:rPr>
                <w:rFonts w:eastAsia="Times New Roman"/>
                <w:noProof/>
                <w:sz w:val="24"/>
                <w:szCs w:val="24"/>
                <w:lang w:eastAsia="en-AU"/>
              </w:rPr>
              <w:drawing>
                <wp:inline distT="0" distB="0" distL="0" distR="0" wp14:anchorId="65CF3DEB" wp14:editId="13DEDF97">
                  <wp:extent cx="2905123" cy="1452562"/>
                  <wp:effectExtent l="0" t="0" r="0" b="0"/>
                  <wp:docPr id="1204259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59262" name=""/>
                          <pic:cNvPicPr/>
                        </pic:nvPicPr>
                        <pic:blipFill>
                          <a:blip r:embed="rId24"/>
                          <a:stretch>
                            <a:fillRect/>
                          </a:stretch>
                        </pic:blipFill>
                        <pic:spPr>
                          <a:xfrm>
                            <a:off x="0" y="0"/>
                            <a:ext cx="2919694" cy="1459848"/>
                          </a:xfrm>
                          <a:prstGeom prst="rect">
                            <a:avLst/>
                          </a:prstGeom>
                        </pic:spPr>
                      </pic:pic>
                    </a:graphicData>
                  </a:graphic>
                </wp:inline>
              </w:drawing>
            </w:r>
          </w:p>
          <w:p w14:paraId="30421A3A" w14:textId="72F4DF29" w:rsidR="005F7F1E" w:rsidRDefault="005F7F1E" w:rsidP="00E80C37">
            <w:pPr>
              <w:spacing w:line="276" w:lineRule="auto"/>
              <w:ind w:left="22"/>
              <w:contextualSpacing/>
              <w:rPr>
                <w:rFonts w:eastAsia="Times New Roman"/>
                <w:sz w:val="24"/>
                <w:szCs w:val="24"/>
                <w:lang w:eastAsia="en-AU"/>
              </w:rPr>
            </w:pPr>
          </w:p>
          <w:p w14:paraId="40D8EFDA" w14:textId="29729005" w:rsidR="00732648" w:rsidRDefault="005031C0" w:rsidP="00732648">
            <w:pPr>
              <w:spacing w:line="276" w:lineRule="auto"/>
              <w:ind w:left="22"/>
              <w:contextualSpacing/>
              <w:jc w:val="center"/>
              <w:rPr>
                <w:rFonts w:eastAsia="Times New Roman"/>
                <w:sz w:val="24"/>
                <w:szCs w:val="24"/>
                <w:lang w:eastAsia="en-AU"/>
              </w:rPr>
            </w:pPr>
            <w:r w:rsidRPr="005031C0">
              <w:rPr>
                <w:rFonts w:eastAsia="Times New Roman"/>
                <w:noProof/>
                <w:sz w:val="24"/>
                <w:szCs w:val="24"/>
                <w:lang w:eastAsia="en-AU"/>
              </w:rPr>
              <w:drawing>
                <wp:inline distT="0" distB="0" distL="0" distR="0" wp14:anchorId="2B0BDDE5" wp14:editId="7402D513">
                  <wp:extent cx="3028950" cy="1521233"/>
                  <wp:effectExtent l="0" t="0" r="0" b="3175"/>
                  <wp:docPr id="721608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08691" name=""/>
                          <pic:cNvPicPr/>
                        </pic:nvPicPr>
                        <pic:blipFill>
                          <a:blip r:embed="rId25"/>
                          <a:stretch>
                            <a:fillRect/>
                          </a:stretch>
                        </pic:blipFill>
                        <pic:spPr>
                          <a:xfrm>
                            <a:off x="0" y="0"/>
                            <a:ext cx="3058293" cy="1535970"/>
                          </a:xfrm>
                          <a:prstGeom prst="rect">
                            <a:avLst/>
                          </a:prstGeom>
                        </pic:spPr>
                      </pic:pic>
                    </a:graphicData>
                  </a:graphic>
                </wp:inline>
              </w:drawing>
            </w:r>
          </w:p>
          <w:p w14:paraId="0ED5A258" w14:textId="77777777" w:rsidR="003423AD" w:rsidRDefault="003423AD" w:rsidP="00732648">
            <w:pPr>
              <w:spacing w:line="276" w:lineRule="auto"/>
              <w:ind w:left="22"/>
              <w:contextualSpacing/>
              <w:jc w:val="center"/>
              <w:rPr>
                <w:rFonts w:eastAsia="Times New Roman"/>
                <w:sz w:val="24"/>
                <w:szCs w:val="24"/>
                <w:lang w:eastAsia="en-AU"/>
              </w:rPr>
            </w:pPr>
          </w:p>
          <w:p w14:paraId="2BCA4F60" w14:textId="53CAAAE0" w:rsidR="0054120B" w:rsidRDefault="002337DA" w:rsidP="0054120B">
            <w:pPr>
              <w:spacing w:line="276" w:lineRule="auto"/>
              <w:ind w:left="22"/>
              <w:contextualSpacing/>
              <w:rPr>
                <w:rFonts w:eastAsia="Times New Roman"/>
                <w:sz w:val="24"/>
                <w:szCs w:val="24"/>
                <w:lang w:eastAsia="en-AU"/>
              </w:rPr>
            </w:pPr>
            <w:r>
              <w:rPr>
                <w:rFonts w:eastAsia="Times New Roman"/>
                <w:sz w:val="24"/>
                <w:szCs w:val="24"/>
                <w:lang w:eastAsia="en-AU"/>
              </w:rPr>
              <w:t>In 202</w:t>
            </w:r>
            <w:r w:rsidR="000A7884">
              <w:rPr>
                <w:rFonts w:eastAsia="Times New Roman"/>
                <w:sz w:val="24"/>
                <w:szCs w:val="24"/>
                <w:lang w:eastAsia="en-AU"/>
              </w:rPr>
              <w:t>5</w:t>
            </w:r>
            <w:r>
              <w:rPr>
                <w:rFonts w:eastAsia="Times New Roman"/>
                <w:sz w:val="24"/>
                <w:szCs w:val="24"/>
                <w:lang w:eastAsia="en-AU"/>
              </w:rPr>
              <w:t xml:space="preserve">, </w:t>
            </w:r>
            <w:r w:rsidR="000A7884">
              <w:rPr>
                <w:rFonts w:eastAsia="Times New Roman"/>
                <w:sz w:val="24"/>
                <w:szCs w:val="24"/>
                <w:lang w:eastAsia="en-AU"/>
              </w:rPr>
              <w:t xml:space="preserve">the </w:t>
            </w:r>
            <w:r>
              <w:rPr>
                <w:rFonts w:eastAsia="Times New Roman"/>
                <w:sz w:val="24"/>
                <w:szCs w:val="24"/>
                <w:lang w:eastAsia="en-AU"/>
              </w:rPr>
              <w:t xml:space="preserve">Year 3 </w:t>
            </w:r>
            <w:r w:rsidR="000A7884">
              <w:rPr>
                <w:rFonts w:eastAsia="Times New Roman"/>
                <w:sz w:val="24"/>
                <w:szCs w:val="24"/>
                <w:lang w:eastAsia="en-AU"/>
              </w:rPr>
              <w:t>students have stayed closely aligned with like-schools in numeracy and writing, although they have dropped slightly below like-schools in both. In reading, the Year 3 students have progressed from below like-schools in 2023, to the same as like-schools in 2024, and above like-schools in 2025.</w:t>
            </w:r>
            <w:r w:rsidR="0054120B">
              <w:rPr>
                <w:rFonts w:eastAsia="Times New Roman"/>
                <w:sz w:val="24"/>
                <w:szCs w:val="24"/>
                <w:lang w:eastAsia="en-AU"/>
              </w:rPr>
              <w:t xml:space="preserve"> Similarly, in numeracy, the</w:t>
            </w:r>
            <w:r w:rsidR="000A7884">
              <w:rPr>
                <w:rFonts w:eastAsia="Times New Roman"/>
                <w:sz w:val="24"/>
                <w:szCs w:val="24"/>
                <w:lang w:eastAsia="en-AU"/>
              </w:rPr>
              <w:t xml:space="preserve"> </w:t>
            </w:r>
            <w:r>
              <w:rPr>
                <w:rFonts w:eastAsia="Times New Roman"/>
                <w:sz w:val="24"/>
                <w:szCs w:val="24"/>
                <w:lang w:eastAsia="en-AU"/>
              </w:rPr>
              <w:t xml:space="preserve">Year 5 </w:t>
            </w:r>
            <w:r w:rsidR="0054120B">
              <w:rPr>
                <w:rFonts w:eastAsia="Times New Roman"/>
                <w:sz w:val="24"/>
                <w:szCs w:val="24"/>
                <w:lang w:eastAsia="en-AU"/>
              </w:rPr>
              <w:t>students have progressed from below like-schools in 2023, to the same as like-schools in 2024, and above like-schools in 2025. While the Year 5 scores in reading and writing have decreased, they still remain above like-schools.</w:t>
            </w:r>
          </w:p>
          <w:p w14:paraId="52246DE4" w14:textId="77777777" w:rsidR="0054120B" w:rsidRDefault="0054120B" w:rsidP="00810E0A">
            <w:pPr>
              <w:spacing w:line="276" w:lineRule="auto"/>
              <w:ind w:left="22"/>
              <w:contextualSpacing/>
              <w:rPr>
                <w:rFonts w:eastAsia="Times New Roman"/>
                <w:sz w:val="24"/>
                <w:szCs w:val="24"/>
                <w:lang w:eastAsia="en-AU"/>
              </w:rPr>
            </w:pPr>
          </w:p>
          <w:p w14:paraId="308EAF03" w14:textId="38CDE24D" w:rsidR="00956F50" w:rsidRDefault="0054120B" w:rsidP="002024A5">
            <w:pPr>
              <w:spacing w:line="276" w:lineRule="auto"/>
              <w:ind w:left="22"/>
              <w:contextualSpacing/>
              <w:rPr>
                <w:rFonts w:eastAsia="Times New Roman"/>
                <w:sz w:val="24"/>
                <w:szCs w:val="24"/>
                <w:lang w:eastAsia="en-AU"/>
              </w:rPr>
            </w:pPr>
            <w:r>
              <w:rPr>
                <w:rFonts w:eastAsia="Times New Roman"/>
                <w:sz w:val="24"/>
                <w:szCs w:val="24"/>
                <w:lang w:eastAsia="en-AU"/>
              </w:rPr>
              <w:t>To support students who are experiencing difficulty in reading, w</w:t>
            </w:r>
            <w:r w:rsidR="00B47610">
              <w:rPr>
                <w:rFonts w:eastAsia="Times New Roman"/>
                <w:sz w:val="24"/>
                <w:szCs w:val="24"/>
                <w:lang w:eastAsia="en-AU"/>
              </w:rPr>
              <w:t xml:space="preserve">e have one EA who delivers </w:t>
            </w:r>
            <w:r>
              <w:rPr>
                <w:rFonts w:eastAsia="Times New Roman"/>
                <w:sz w:val="24"/>
                <w:szCs w:val="24"/>
                <w:lang w:eastAsia="en-AU"/>
              </w:rPr>
              <w:t xml:space="preserve">an intensive reading program, </w:t>
            </w:r>
            <w:r w:rsidR="00B47610">
              <w:rPr>
                <w:rFonts w:eastAsia="Times New Roman"/>
                <w:sz w:val="24"/>
                <w:szCs w:val="24"/>
                <w:lang w:eastAsia="en-AU"/>
              </w:rPr>
              <w:t>MiniLit Sage</w:t>
            </w:r>
            <w:r>
              <w:rPr>
                <w:rFonts w:eastAsia="Times New Roman"/>
                <w:sz w:val="24"/>
                <w:szCs w:val="24"/>
                <w:lang w:eastAsia="en-AU"/>
              </w:rPr>
              <w:t>,</w:t>
            </w:r>
            <w:r w:rsidR="00B47610">
              <w:rPr>
                <w:rFonts w:eastAsia="Times New Roman"/>
                <w:sz w:val="24"/>
                <w:szCs w:val="24"/>
                <w:lang w:eastAsia="en-AU"/>
              </w:rPr>
              <w:t xml:space="preserve"> to small groups or individual students outside the classroom, plus EAs who work with students inside the classroom to consolidate what they have learnt during the withdrawal program.</w:t>
            </w:r>
            <w:r w:rsidR="00956F50">
              <w:rPr>
                <w:rFonts w:eastAsia="Times New Roman"/>
                <w:sz w:val="24"/>
                <w:szCs w:val="24"/>
                <w:lang w:eastAsia="en-AU"/>
              </w:rPr>
              <w:t xml:space="preserve"> </w:t>
            </w:r>
            <w:r w:rsidR="00B47610">
              <w:rPr>
                <w:rFonts w:eastAsia="Times New Roman"/>
                <w:sz w:val="24"/>
                <w:szCs w:val="24"/>
                <w:lang w:eastAsia="en-AU"/>
              </w:rPr>
              <w:t xml:space="preserve">In addition to MiniLit Sage, the EA also </w:t>
            </w:r>
            <w:r>
              <w:rPr>
                <w:rFonts w:eastAsia="Times New Roman"/>
                <w:sz w:val="24"/>
                <w:szCs w:val="24"/>
                <w:lang w:eastAsia="en-AU"/>
              </w:rPr>
              <w:t>does</w:t>
            </w:r>
            <w:r w:rsidR="00B47610">
              <w:rPr>
                <w:rFonts w:eastAsia="Times New Roman"/>
                <w:sz w:val="24"/>
                <w:szCs w:val="24"/>
                <w:lang w:eastAsia="en-AU"/>
              </w:rPr>
              <w:t xml:space="preserve"> MacqLit </w:t>
            </w:r>
            <w:r>
              <w:rPr>
                <w:rFonts w:eastAsia="Times New Roman"/>
                <w:sz w:val="24"/>
                <w:szCs w:val="24"/>
                <w:lang w:eastAsia="en-AU"/>
              </w:rPr>
              <w:t>with</w:t>
            </w:r>
            <w:r w:rsidR="00B47610">
              <w:rPr>
                <w:rFonts w:eastAsia="Times New Roman"/>
                <w:sz w:val="24"/>
                <w:szCs w:val="24"/>
                <w:lang w:eastAsia="en-AU"/>
              </w:rPr>
              <w:t xml:space="preserve"> students in Years 3 to 6</w:t>
            </w:r>
            <w:r>
              <w:rPr>
                <w:rFonts w:eastAsia="Times New Roman"/>
                <w:sz w:val="24"/>
                <w:szCs w:val="24"/>
                <w:lang w:eastAsia="en-AU"/>
              </w:rPr>
              <w:t>,</w:t>
            </w:r>
            <w:r w:rsidR="00B47610">
              <w:rPr>
                <w:rFonts w:eastAsia="Times New Roman"/>
                <w:sz w:val="24"/>
                <w:szCs w:val="24"/>
                <w:lang w:eastAsia="en-AU"/>
              </w:rPr>
              <w:t xml:space="preserve"> who need additional assistance with literacy</w:t>
            </w:r>
            <w:r w:rsidR="00FA3E9B">
              <w:rPr>
                <w:rFonts w:eastAsia="Times New Roman"/>
                <w:sz w:val="24"/>
                <w:szCs w:val="24"/>
                <w:lang w:eastAsia="en-AU"/>
              </w:rPr>
              <w:t>,</w:t>
            </w:r>
            <w:r w:rsidR="003423AD">
              <w:rPr>
                <w:rFonts w:eastAsia="Times New Roman"/>
                <w:sz w:val="24"/>
                <w:szCs w:val="24"/>
                <w:lang w:eastAsia="en-AU"/>
              </w:rPr>
              <w:t xml:space="preserve"> to help improve the progress of students from Year 3 onwards.</w:t>
            </w:r>
          </w:p>
          <w:p w14:paraId="4B6F7763" w14:textId="77777777" w:rsidR="002024A5" w:rsidRDefault="002024A5" w:rsidP="002024A5">
            <w:pPr>
              <w:spacing w:line="276" w:lineRule="auto"/>
              <w:ind w:left="22"/>
              <w:contextualSpacing/>
              <w:rPr>
                <w:rFonts w:eastAsia="Times New Roman"/>
                <w:sz w:val="24"/>
                <w:szCs w:val="24"/>
                <w:lang w:eastAsia="en-AU"/>
              </w:rPr>
            </w:pPr>
          </w:p>
          <w:p w14:paraId="482620E7" w14:textId="1C4AFDF6" w:rsidR="00956F50" w:rsidRPr="00793866" w:rsidRDefault="00FE26FE" w:rsidP="00FE26FE">
            <w:pPr>
              <w:spacing w:line="276" w:lineRule="auto"/>
              <w:ind w:left="22"/>
              <w:contextualSpacing/>
              <w:rPr>
                <w:rFonts w:eastAsia="Times New Roman"/>
                <w:sz w:val="24"/>
                <w:szCs w:val="24"/>
                <w:lang w:eastAsia="en-AU"/>
              </w:rPr>
            </w:pPr>
            <w:r>
              <w:rPr>
                <w:rFonts w:eastAsia="Times New Roman"/>
                <w:sz w:val="24"/>
                <w:szCs w:val="24"/>
                <w:lang w:eastAsia="en-AU"/>
              </w:rPr>
              <w:t>With a</w:t>
            </w:r>
            <w:r w:rsidR="00956F50">
              <w:rPr>
                <w:rFonts w:eastAsia="Times New Roman"/>
                <w:sz w:val="24"/>
                <w:szCs w:val="24"/>
                <w:lang w:eastAsia="en-AU"/>
              </w:rPr>
              <w:t xml:space="preserve"> focus on improving numeracy and literacy, </w:t>
            </w:r>
            <w:r w:rsidR="00E51221">
              <w:rPr>
                <w:rFonts w:eastAsia="Times New Roman"/>
                <w:sz w:val="24"/>
                <w:szCs w:val="24"/>
                <w:lang w:eastAsia="en-AU"/>
              </w:rPr>
              <w:t>teachers</w:t>
            </w:r>
            <w:r w:rsidR="00956F50">
              <w:rPr>
                <w:rFonts w:eastAsia="Times New Roman"/>
                <w:sz w:val="24"/>
                <w:szCs w:val="24"/>
                <w:lang w:eastAsia="en-AU"/>
              </w:rPr>
              <w:t xml:space="preserve"> </w:t>
            </w:r>
            <w:r w:rsidR="0054120B">
              <w:rPr>
                <w:rFonts w:eastAsia="Times New Roman"/>
                <w:sz w:val="24"/>
                <w:szCs w:val="24"/>
                <w:lang w:eastAsia="en-AU"/>
              </w:rPr>
              <w:t>use</w:t>
            </w:r>
            <w:r w:rsidR="00E36E03">
              <w:rPr>
                <w:rFonts w:eastAsia="Times New Roman"/>
                <w:sz w:val="24"/>
                <w:szCs w:val="24"/>
                <w:lang w:eastAsia="en-AU"/>
              </w:rPr>
              <w:t xml:space="preserve"> </w:t>
            </w:r>
            <w:r w:rsidR="00956F50">
              <w:rPr>
                <w:rFonts w:eastAsia="Times New Roman"/>
                <w:sz w:val="24"/>
                <w:szCs w:val="24"/>
                <w:lang w:eastAsia="en-AU"/>
              </w:rPr>
              <w:t xml:space="preserve">Teaching for Impact </w:t>
            </w:r>
            <w:r w:rsidR="0054120B">
              <w:rPr>
                <w:rFonts w:eastAsia="Times New Roman"/>
                <w:sz w:val="24"/>
                <w:szCs w:val="24"/>
                <w:lang w:eastAsia="en-AU"/>
              </w:rPr>
              <w:t>strategies</w:t>
            </w:r>
            <w:r w:rsidR="00E51221">
              <w:rPr>
                <w:rFonts w:eastAsia="Times New Roman"/>
                <w:sz w:val="24"/>
                <w:szCs w:val="24"/>
                <w:lang w:eastAsia="en-AU"/>
              </w:rPr>
              <w:t xml:space="preserve"> while implementing</w:t>
            </w:r>
            <w:r w:rsidR="00956F50">
              <w:rPr>
                <w:rFonts w:eastAsia="Times New Roman"/>
                <w:sz w:val="24"/>
                <w:szCs w:val="24"/>
                <w:lang w:eastAsia="en-AU"/>
              </w:rPr>
              <w:t xml:space="preserve"> Seven Steps Writing, PLD </w:t>
            </w:r>
            <w:r w:rsidR="00E51221">
              <w:rPr>
                <w:rFonts w:eastAsia="Times New Roman"/>
                <w:sz w:val="24"/>
                <w:szCs w:val="24"/>
                <w:lang w:eastAsia="en-AU"/>
              </w:rPr>
              <w:t>S</w:t>
            </w:r>
            <w:r w:rsidR="00956F50">
              <w:rPr>
                <w:rFonts w:eastAsia="Times New Roman"/>
                <w:sz w:val="24"/>
                <w:szCs w:val="24"/>
                <w:lang w:eastAsia="en-AU"/>
              </w:rPr>
              <w:t xml:space="preserve">pelling and Top Ten </w:t>
            </w:r>
            <w:r w:rsidR="00E51221">
              <w:rPr>
                <w:rFonts w:eastAsia="Times New Roman"/>
                <w:sz w:val="24"/>
                <w:szCs w:val="24"/>
                <w:lang w:eastAsia="en-AU"/>
              </w:rPr>
              <w:t>M</w:t>
            </w:r>
            <w:r w:rsidR="00956F50">
              <w:rPr>
                <w:rFonts w:eastAsia="Times New Roman"/>
                <w:sz w:val="24"/>
                <w:szCs w:val="24"/>
                <w:lang w:eastAsia="en-AU"/>
              </w:rPr>
              <w:t xml:space="preserve">aths to </w:t>
            </w:r>
            <w:r w:rsidR="00E51221">
              <w:rPr>
                <w:rFonts w:eastAsia="Times New Roman"/>
                <w:sz w:val="24"/>
                <w:szCs w:val="24"/>
                <w:lang w:eastAsia="en-AU"/>
              </w:rPr>
              <w:t>ensure consistent and effective teaching practices across the school</w:t>
            </w:r>
            <w:r w:rsidR="0054120B">
              <w:rPr>
                <w:rFonts w:eastAsia="Times New Roman"/>
                <w:sz w:val="24"/>
                <w:szCs w:val="24"/>
                <w:lang w:eastAsia="en-AU"/>
              </w:rPr>
              <w:t>.</w:t>
            </w:r>
          </w:p>
        </w:tc>
      </w:tr>
      <w:tr w:rsidR="00480E1E" w:rsidRPr="007C2CB3" w14:paraId="0E029033" w14:textId="77777777" w:rsidTr="00F338A8">
        <w:tblPrEx>
          <w:tblCellMar>
            <w:top w:w="113" w:type="dxa"/>
            <w:bottom w:w="113" w:type="dxa"/>
          </w:tblCellMar>
        </w:tblPrEx>
        <w:trPr>
          <w:trHeight w:val="7673"/>
        </w:trPr>
        <w:tc>
          <w:tcPr>
            <w:tcW w:w="9925" w:type="dxa"/>
            <w:gridSpan w:val="10"/>
          </w:tcPr>
          <w:tbl>
            <w:tblPr>
              <w:tblStyle w:val="TableGrid"/>
              <w:tblW w:w="0" w:type="auto"/>
              <w:jc w:val="center"/>
              <w:tblBorders>
                <w:top w:val="single" w:sz="18" w:space="0" w:color="auto"/>
                <w:left w:val="single" w:sz="18" w:space="0" w:color="auto"/>
                <w:bottom w:val="single" w:sz="18" w:space="0" w:color="auto"/>
                <w:right w:val="single" w:sz="18" w:space="0" w:color="auto"/>
              </w:tblBorders>
              <w:tblCellMar>
                <w:top w:w="57" w:type="dxa"/>
                <w:left w:w="85" w:type="dxa"/>
                <w:bottom w:w="57" w:type="dxa"/>
                <w:right w:w="85" w:type="dxa"/>
              </w:tblCellMar>
              <w:tblLook w:val="04A0" w:firstRow="1" w:lastRow="0" w:firstColumn="1" w:lastColumn="0" w:noHBand="0" w:noVBand="1"/>
            </w:tblPr>
            <w:tblGrid>
              <w:gridCol w:w="2275"/>
              <w:gridCol w:w="1165"/>
              <w:gridCol w:w="1166"/>
              <w:gridCol w:w="1166"/>
              <w:gridCol w:w="1166"/>
              <w:gridCol w:w="1166"/>
              <w:gridCol w:w="1166"/>
            </w:tblGrid>
            <w:tr w:rsidR="00614BC3" w14:paraId="11FB640B" w14:textId="77777777" w:rsidTr="00FA3E9B">
              <w:trPr>
                <w:trHeight w:val="228"/>
                <w:jc w:val="center"/>
              </w:trPr>
              <w:tc>
                <w:tcPr>
                  <w:tcW w:w="9270" w:type="dxa"/>
                  <w:gridSpan w:val="7"/>
                  <w:tcBorders>
                    <w:top w:val="single" w:sz="12" w:space="0" w:color="auto"/>
                    <w:left w:val="single" w:sz="12" w:space="0" w:color="auto"/>
                    <w:right w:val="single" w:sz="12" w:space="0" w:color="auto"/>
                  </w:tcBorders>
                  <w:vAlign w:val="center"/>
                </w:tcPr>
                <w:p w14:paraId="0CCC3AE0" w14:textId="320C590B" w:rsidR="00614BC3" w:rsidRDefault="00614BC3" w:rsidP="00614BC3">
                  <w:pPr>
                    <w:spacing w:line="276" w:lineRule="auto"/>
                    <w:jc w:val="center"/>
                    <w:rPr>
                      <w:rFonts w:eastAsia="Times New Roman"/>
                      <w:b/>
                      <w:bCs/>
                      <w:sz w:val="24"/>
                      <w:szCs w:val="24"/>
                      <w:lang w:eastAsia="en-AU"/>
                    </w:rPr>
                  </w:pPr>
                  <w:r>
                    <w:rPr>
                      <w:rFonts w:eastAsia="Times New Roman"/>
                      <w:b/>
                      <w:bCs/>
                      <w:sz w:val="24"/>
                      <w:szCs w:val="24"/>
                      <w:lang w:eastAsia="en-AU"/>
                    </w:rPr>
                    <w:lastRenderedPageBreak/>
                    <w:t xml:space="preserve">PRE-PRIMARY ON-ENTRY </w:t>
                  </w:r>
                  <w:r w:rsidR="00883D6A">
                    <w:rPr>
                      <w:rFonts w:eastAsia="Times New Roman"/>
                      <w:b/>
                      <w:bCs/>
                      <w:sz w:val="24"/>
                      <w:szCs w:val="24"/>
                      <w:lang w:eastAsia="en-AU"/>
                    </w:rPr>
                    <w:t>202</w:t>
                  </w:r>
                  <w:r w:rsidR="00E51221">
                    <w:rPr>
                      <w:rFonts w:eastAsia="Times New Roman"/>
                      <w:b/>
                      <w:bCs/>
                      <w:sz w:val="24"/>
                      <w:szCs w:val="24"/>
                      <w:lang w:eastAsia="en-AU"/>
                    </w:rPr>
                    <w:t>5</w:t>
                  </w:r>
                </w:p>
              </w:tc>
            </w:tr>
            <w:tr w:rsidR="005C1035" w14:paraId="2D93DE40" w14:textId="77777777" w:rsidTr="00FA3E9B">
              <w:trPr>
                <w:trHeight w:val="161"/>
                <w:jc w:val="center"/>
              </w:trPr>
              <w:tc>
                <w:tcPr>
                  <w:tcW w:w="2275" w:type="dxa"/>
                  <w:tcBorders>
                    <w:top w:val="single" w:sz="12" w:space="0" w:color="auto"/>
                    <w:left w:val="single" w:sz="12" w:space="0" w:color="auto"/>
                    <w:bottom w:val="single" w:sz="4" w:space="0" w:color="auto"/>
                    <w:right w:val="single" w:sz="12" w:space="0" w:color="auto"/>
                  </w:tcBorders>
                  <w:vAlign w:val="center"/>
                </w:tcPr>
                <w:p w14:paraId="7439A41A" w14:textId="77777777" w:rsidR="00614BC3" w:rsidRPr="005445AC" w:rsidRDefault="00614BC3" w:rsidP="00614BC3">
                  <w:pPr>
                    <w:spacing w:line="276" w:lineRule="auto"/>
                    <w:jc w:val="center"/>
                    <w:rPr>
                      <w:rFonts w:eastAsia="Times New Roman"/>
                      <w:b/>
                      <w:bCs/>
                      <w:sz w:val="24"/>
                      <w:szCs w:val="24"/>
                      <w:lang w:eastAsia="en-AU"/>
                    </w:rPr>
                  </w:pPr>
                  <w:r>
                    <w:rPr>
                      <w:rFonts w:eastAsia="Times New Roman"/>
                      <w:b/>
                      <w:bCs/>
                      <w:sz w:val="24"/>
                      <w:szCs w:val="24"/>
                      <w:lang w:eastAsia="en-AU"/>
                    </w:rPr>
                    <w:t>Achievement</w:t>
                  </w:r>
                </w:p>
              </w:tc>
              <w:tc>
                <w:tcPr>
                  <w:tcW w:w="2331" w:type="dxa"/>
                  <w:gridSpan w:val="2"/>
                  <w:tcBorders>
                    <w:top w:val="single" w:sz="12" w:space="0" w:color="auto"/>
                    <w:left w:val="single" w:sz="12" w:space="0" w:color="auto"/>
                    <w:bottom w:val="single" w:sz="4" w:space="0" w:color="auto"/>
                    <w:right w:val="single" w:sz="12" w:space="0" w:color="auto"/>
                  </w:tcBorders>
                  <w:vAlign w:val="center"/>
                </w:tcPr>
                <w:p w14:paraId="62597CCB" w14:textId="77777777" w:rsidR="00614BC3" w:rsidRPr="005445AC" w:rsidRDefault="00614BC3" w:rsidP="00614BC3">
                  <w:pPr>
                    <w:spacing w:line="276" w:lineRule="auto"/>
                    <w:jc w:val="center"/>
                    <w:rPr>
                      <w:rFonts w:eastAsia="Times New Roman"/>
                      <w:b/>
                      <w:bCs/>
                      <w:sz w:val="24"/>
                      <w:szCs w:val="24"/>
                      <w:lang w:eastAsia="en-AU"/>
                    </w:rPr>
                  </w:pPr>
                  <w:r>
                    <w:rPr>
                      <w:rFonts w:eastAsia="Times New Roman"/>
                      <w:b/>
                      <w:bCs/>
                      <w:sz w:val="24"/>
                      <w:szCs w:val="24"/>
                      <w:lang w:eastAsia="en-AU"/>
                    </w:rPr>
                    <w:t>Numeracy</w:t>
                  </w:r>
                </w:p>
              </w:tc>
              <w:tc>
                <w:tcPr>
                  <w:tcW w:w="2332" w:type="dxa"/>
                  <w:gridSpan w:val="2"/>
                  <w:tcBorders>
                    <w:top w:val="single" w:sz="12" w:space="0" w:color="auto"/>
                    <w:left w:val="single" w:sz="12" w:space="0" w:color="auto"/>
                    <w:bottom w:val="single" w:sz="4" w:space="0" w:color="auto"/>
                    <w:right w:val="single" w:sz="12" w:space="0" w:color="auto"/>
                  </w:tcBorders>
                  <w:vAlign w:val="center"/>
                </w:tcPr>
                <w:p w14:paraId="1E15619F" w14:textId="77777777" w:rsidR="00614BC3" w:rsidRPr="005445AC" w:rsidRDefault="00614BC3" w:rsidP="00614BC3">
                  <w:pPr>
                    <w:spacing w:line="276" w:lineRule="auto"/>
                    <w:jc w:val="center"/>
                    <w:rPr>
                      <w:rFonts w:eastAsia="Times New Roman"/>
                      <w:b/>
                      <w:bCs/>
                      <w:sz w:val="24"/>
                      <w:szCs w:val="24"/>
                      <w:lang w:eastAsia="en-AU"/>
                    </w:rPr>
                  </w:pPr>
                  <w:r>
                    <w:rPr>
                      <w:rFonts w:eastAsia="Times New Roman"/>
                      <w:b/>
                      <w:bCs/>
                      <w:sz w:val="24"/>
                      <w:szCs w:val="24"/>
                      <w:lang w:eastAsia="en-AU"/>
                    </w:rPr>
                    <w:t>Reading</w:t>
                  </w:r>
                </w:p>
              </w:tc>
              <w:tc>
                <w:tcPr>
                  <w:tcW w:w="2332" w:type="dxa"/>
                  <w:gridSpan w:val="2"/>
                  <w:tcBorders>
                    <w:top w:val="single" w:sz="12" w:space="0" w:color="auto"/>
                    <w:left w:val="single" w:sz="12" w:space="0" w:color="auto"/>
                    <w:bottom w:val="single" w:sz="4" w:space="0" w:color="auto"/>
                    <w:right w:val="single" w:sz="12" w:space="0" w:color="auto"/>
                  </w:tcBorders>
                  <w:vAlign w:val="center"/>
                </w:tcPr>
                <w:p w14:paraId="354EDD7D" w14:textId="77777777" w:rsidR="00614BC3" w:rsidRPr="005445AC" w:rsidRDefault="00614BC3" w:rsidP="00614BC3">
                  <w:pPr>
                    <w:spacing w:line="276" w:lineRule="auto"/>
                    <w:jc w:val="center"/>
                    <w:rPr>
                      <w:rFonts w:eastAsia="Times New Roman"/>
                      <w:b/>
                      <w:bCs/>
                      <w:sz w:val="24"/>
                      <w:szCs w:val="24"/>
                      <w:lang w:eastAsia="en-AU"/>
                    </w:rPr>
                  </w:pPr>
                  <w:r>
                    <w:rPr>
                      <w:rFonts w:eastAsia="Times New Roman"/>
                      <w:b/>
                      <w:bCs/>
                      <w:sz w:val="24"/>
                      <w:szCs w:val="24"/>
                      <w:lang w:eastAsia="en-AU"/>
                    </w:rPr>
                    <w:t>Writing</w:t>
                  </w:r>
                </w:p>
              </w:tc>
            </w:tr>
            <w:tr w:rsidR="00E8713B" w14:paraId="7750C1E7" w14:textId="77777777" w:rsidTr="00FA3E9B">
              <w:trPr>
                <w:trHeight w:val="258"/>
                <w:jc w:val="center"/>
              </w:trPr>
              <w:tc>
                <w:tcPr>
                  <w:tcW w:w="2275" w:type="dxa"/>
                  <w:tcBorders>
                    <w:top w:val="single" w:sz="4" w:space="0" w:color="auto"/>
                    <w:left w:val="single" w:sz="12" w:space="0" w:color="auto"/>
                    <w:bottom w:val="single" w:sz="4" w:space="0" w:color="auto"/>
                    <w:right w:val="single" w:sz="12" w:space="0" w:color="auto"/>
                  </w:tcBorders>
                  <w:vAlign w:val="center"/>
                </w:tcPr>
                <w:p w14:paraId="1CC20EED" w14:textId="77777777" w:rsidR="00E8713B" w:rsidRDefault="00E8713B" w:rsidP="00614BC3">
                  <w:pPr>
                    <w:spacing w:line="276" w:lineRule="auto"/>
                    <w:jc w:val="center"/>
                    <w:rPr>
                      <w:rFonts w:eastAsia="Times New Roman"/>
                      <w:b/>
                      <w:bCs/>
                      <w:sz w:val="24"/>
                      <w:szCs w:val="24"/>
                      <w:lang w:eastAsia="en-AU"/>
                    </w:rPr>
                  </w:pPr>
                </w:p>
              </w:tc>
              <w:tc>
                <w:tcPr>
                  <w:tcW w:w="1165" w:type="dxa"/>
                  <w:tcBorders>
                    <w:top w:val="single" w:sz="4" w:space="0" w:color="auto"/>
                    <w:left w:val="single" w:sz="12" w:space="0" w:color="auto"/>
                    <w:bottom w:val="single" w:sz="4" w:space="0" w:color="auto"/>
                  </w:tcBorders>
                  <w:vAlign w:val="center"/>
                </w:tcPr>
                <w:p w14:paraId="6E7292D9" w14:textId="2FF7BC67" w:rsidR="00E8713B" w:rsidRPr="006A0C36" w:rsidRDefault="00E8713B" w:rsidP="00E8713B">
                  <w:pPr>
                    <w:spacing w:line="276" w:lineRule="auto"/>
                    <w:ind w:left="-114" w:right="-135"/>
                    <w:jc w:val="center"/>
                    <w:rPr>
                      <w:rFonts w:eastAsia="Times New Roman"/>
                      <w:sz w:val="16"/>
                      <w:szCs w:val="16"/>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75F7B654" w14:textId="20AD4AD3" w:rsidR="00E8713B" w:rsidRPr="006A0C36" w:rsidRDefault="00E8713B" w:rsidP="00614BC3">
                  <w:pPr>
                    <w:spacing w:line="276" w:lineRule="auto"/>
                    <w:jc w:val="center"/>
                    <w:rPr>
                      <w:rFonts w:eastAsia="Times New Roman"/>
                      <w:sz w:val="16"/>
                      <w:szCs w:val="16"/>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c>
                <w:tcPr>
                  <w:tcW w:w="1166" w:type="dxa"/>
                  <w:tcBorders>
                    <w:top w:val="single" w:sz="4" w:space="0" w:color="auto"/>
                    <w:left w:val="single" w:sz="12" w:space="0" w:color="auto"/>
                    <w:bottom w:val="single" w:sz="4" w:space="0" w:color="auto"/>
                  </w:tcBorders>
                  <w:vAlign w:val="center"/>
                </w:tcPr>
                <w:p w14:paraId="3B1A9C5E" w14:textId="77777777" w:rsidR="00E8713B" w:rsidRDefault="00E8713B" w:rsidP="00614BC3">
                  <w:pPr>
                    <w:spacing w:line="276" w:lineRule="auto"/>
                    <w:ind w:left="-149" w:right="-55"/>
                    <w:jc w:val="center"/>
                    <w:rPr>
                      <w:rFonts w:eastAsia="Times New Roman"/>
                      <w:b/>
                      <w:bCs/>
                      <w:sz w:val="24"/>
                      <w:szCs w:val="24"/>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63219A9E" w14:textId="22DFA33B" w:rsidR="00E8713B" w:rsidRDefault="00E8713B" w:rsidP="00E8713B">
                  <w:pPr>
                    <w:spacing w:line="276" w:lineRule="auto"/>
                    <w:jc w:val="center"/>
                    <w:rPr>
                      <w:rFonts w:eastAsia="Times New Roman"/>
                      <w:b/>
                      <w:bCs/>
                      <w:sz w:val="24"/>
                      <w:szCs w:val="24"/>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c>
                <w:tcPr>
                  <w:tcW w:w="1166" w:type="dxa"/>
                  <w:tcBorders>
                    <w:top w:val="single" w:sz="4" w:space="0" w:color="auto"/>
                    <w:left w:val="single" w:sz="12" w:space="0" w:color="auto"/>
                    <w:bottom w:val="single" w:sz="4" w:space="0" w:color="auto"/>
                  </w:tcBorders>
                  <w:vAlign w:val="center"/>
                </w:tcPr>
                <w:p w14:paraId="1B358514" w14:textId="77777777" w:rsidR="00E8713B" w:rsidRDefault="00E8713B" w:rsidP="00614BC3">
                  <w:pPr>
                    <w:spacing w:line="276" w:lineRule="auto"/>
                    <w:ind w:left="-88" w:right="-20"/>
                    <w:jc w:val="center"/>
                    <w:rPr>
                      <w:rFonts w:eastAsia="Times New Roman"/>
                      <w:b/>
                      <w:bCs/>
                      <w:sz w:val="24"/>
                      <w:szCs w:val="24"/>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624B217E" w14:textId="524C50A7" w:rsidR="00E8713B" w:rsidRDefault="00E8713B" w:rsidP="00614BC3">
                  <w:pPr>
                    <w:spacing w:line="276" w:lineRule="auto"/>
                    <w:jc w:val="center"/>
                    <w:rPr>
                      <w:rFonts w:eastAsia="Times New Roman"/>
                      <w:b/>
                      <w:bCs/>
                      <w:sz w:val="24"/>
                      <w:szCs w:val="24"/>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r>
            <w:tr w:rsidR="007C1BB2" w14:paraId="536D0EEA" w14:textId="77777777" w:rsidTr="00FA3E9B">
              <w:trPr>
                <w:trHeight w:val="220"/>
                <w:jc w:val="center"/>
              </w:trPr>
              <w:tc>
                <w:tcPr>
                  <w:tcW w:w="2275" w:type="dxa"/>
                  <w:tcBorders>
                    <w:top w:val="single" w:sz="4" w:space="0" w:color="auto"/>
                    <w:left w:val="single" w:sz="12" w:space="0" w:color="auto"/>
                    <w:bottom w:val="single" w:sz="4" w:space="0" w:color="auto"/>
                    <w:right w:val="single" w:sz="12" w:space="0" w:color="auto"/>
                  </w:tcBorders>
                  <w:shd w:val="clear" w:color="auto" w:fill="00FF00"/>
                  <w:vAlign w:val="center"/>
                </w:tcPr>
                <w:p w14:paraId="702BA0AB" w14:textId="77777777" w:rsidR="007C1BB2" w:rsidRPr="005445AC" w:rsidRDefault="007C1BB2" w:rsidP="007C1BB2">
                  <w:pPr>
                    <w:spacing w:line="276" w:lineRule="auto"/>
                    <w:jc w:val="center"/>
                    <w:rPr>
                      <w:rFonts w:eastAsia="Times New Roman"/>
                      <w:b/>
                      <w:bCs/>
                      <w:sz w:val="24"/>
                      <w:szCs w:val="24"/>
                      <w:lang w:eastAsia="en-AU"/>
                    </w:rPr>
                  </w:pPr>
                  <w:r>
                    <w:rPr>
                      <w:rFonts w:eastAsia="Times New Roman"/>
                      <w:b/>
                      <w:bCs/>
                      <w:sz w:val="24"/>
                      <w:szCs w:val="24"/>
                      <w:lang w:eastAsia="en-AU"/>
                    </w:rPr>
                    <w:t>Top 20%</w:t>
                  </w:r>
                </w:p>
              </w:tc>
              <w:tc>
                <w:tcPr>
                  <w:tcW w:w="1165" w:type="dxa"/>
                  <w:tcBorders>
                    <w:top w:val="single" w:sz="4" w:space="0" w:color="auto"/>
                    <w:left w:val="single" w:sz="12" w:space="0" w:color="auto"/>
                    <w:bottom w:val="single" w:sz="4" w:space="0" w:color="auto"/>
                  </w:tcBorders>
                  <w:shd w:val="clear" w:color="auto" w:fill="BDFFBD"/>
                  <w:vAlign w:val="center"/>
                </w:tcPr>
                <w:p w14:paraId="54BFB3BC" w14:textId="4EEAFB54"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25</w:t>
                  </w:r>
                  <w:r w:rsidR="007C1BB2">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301A3748" w14:textId="0978E2DC"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5</w:t>
                  </w:r>
                  <w:r w:rsidR="007C1BB2">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BDFFBD"/>
                  <w:vAlign w:val="center"/>
                </w:tcPr>
                <w:p w14:paraId="78C79D0B" w14:textId="0D6FCD7B"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13</w:t>
                  </w:r>
                  <w:r w:rsidR="007C1BB2">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730CE4EE" w14:textId="1219593B"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7</w:t>
                  </w:r>
                  <w:r w:rsidR="007C1BB2">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BDFFBD"/>
                  <w:vAlign w:val="center"/>
                </w:tcPr>
                <w:p w14:paraId="50B7694F" w14:textId="0E037B11" w:rsidR="007C1BB2" w:rsidRPr="006A0C36" w:rsidRDefault="007C1BB2" w:rsidP="007C1BB2">
                  <w:pPr>
                    <w:spacing w:line="276" w:lineRule="auto"/>
                    <w:jc w:val="center"/>
                    <w:rPr>
                      <w:rFonts w:eastAsia="Times New Roman"/>
                      <w:sz w:val="20"/>
                      <w:szCs w:val="20"/>
                      <w:lang w:eastAsia="en-AU"/>
                    </w:rPr>
                  </w:pPr>
                  <w:r>
                    <w:rPr>
                      <w:rFonts w:eastAsia="Times New Roman"/>
                      <w:sz w:val="20"/>
                      <w:szCs w:val="20"/>
                      <w:lang w:eastAsia="en-AU"/>
                    </w:rPr>
                    <w:t>1</w:t>
                  </w:r>
                  <w:r w:rsidR="00E73ABA">
                    <w:rPr>
                      <w:rFonts w:eastAsia="Times New Roman"/>
                      <w:sz w:val="20"/>
                      <w:szCs w:val="20"/>
                      <w:lang w:eastAsia="en-AU"/>
                    </w:rPr>
                    <w:t>3</w:t>
                  </w:r>
                  <w:r>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3CE25F41" w14:textId="1EE242EE" w:rsidR="007C1BB2" w:rsidRPr="006A0C36" w:rsidRDefault="007C1BB2" w:rsidP="007C1BB2">
                  <w:pPr>
                    <w:spacing w:line="276" w:lineRule="auto"/>
                    <w:jc w:val="center"/>
                    <w:rPr>
                      <w:rFonts w:eastAsia="Times New Roman"/>
                      <w:sz w:val="20"/>
                      <w:szCs w:val="20"/>
                      <w:lang w:eastAsia="en-AU"/>
                    </w:rPr>
                  </w:pPr>
                  <w:r>
                    <w:rPr>
                      <w:rFonts w:eastAsia="Times New Roman"/>
                      <w:sz w:val="20"/>
                      <w:szCs w:val="20"/>
                      <w:lang w:eastAsia="en-AU"/>
                    </w:rPr>
                    <w:t>1</w:t>
                  </w:r>
                  <w:r w:rsidR="00E73ABA">
                    <w:rPr>
                      <w:rFonts w:eastAsia="Times New Roman"/>
                      <w:sz w:val="20"/>
                      <w:szCs w:val="20"/>
                      <w:lang w:eastAsia="en-AU"/>
                    </w:rPr>
                    <w:t>8</w:t>
                  </w:r>
                  <w:r>
                    <w:rPr>
                      <w:rFonts w:eastAsia="Times New Roman"/>
                      <w:sz w:val="20"/>
                      <w:szCs w:val="20"/>
                      <w:lang w:eastAsia="en-AU"/>
                    </w:rPr>
                    <w:t>%</w:t>
                  </w:r>
                </w:p>
              </w:tc>
            </w:tr>
            <w:tr w:rsidR="007C1BB2" w14:paraId="6C8F2B57" w14:textId="77777777" w:rsidTr="00FA3E9B">
              <w:trPr>
                <w:trHeight w:val="167"/>
                <w:jc w:val="center"/>
              </w:trPr>
              <w:tc>
                <w:tcPr>
                  <w:tcW w:w="2275" w:type="dxa"/>
                  <w:tcBorders>
                    <w:top w:val="single" w:sz="4" w:space="0" w:color="auto"/>
                    <w:left w:val="single" w:sz="12" w:space="0" w:color="auto"/>
                    <w:bottom w:val="single" w:sz="4" w:space="0" w:color="auto"/>
                    <w:right w:val="single" w:sz="12" w:space="0" w:color="auto"/>
                  </w:tcBorders>
                  <w:shd w:val="clear" w:color="auto" w:fill="FFC000"/>
                  <w:vAlign w:val="center"/>
                </w:tcPr>
                <w:p w14:paraId="19E1F9BB" w14:textId="77777777" w:rsidR="007C1BB2" w:rsidRPr="005445AC" w:rsidRDefault="007C1BB2" w:rsidP="007C1BB2">
                  <w:pPr>
                    <w:spacing w:line="276" w:lineRule="auto"/>
                    <w:jc w:val="center"/>
                    <w:rPr>
                      <w:rFonts w:eastAsia="Times New Roman"/>
                      <w:b/>
                      <w:bCs/>
                      <w:sz w:val="24"/>
                      <w:szCs w:val="24"/>
                      <w:lang w:eastAsia="en-AU"/>
                    </w:rPr>
                  </w:pPr>
                  <w:r>
                    <w:rPr>
                      <w:rFonts w:eastAsia="Times New Roman"/>
                      <w:b/>
                      <w:bCs/>
                      <w:sz w:val="24"/>
                      <w:szCs w:val="24"/>
                      <w:lang w:eastAsia="en-AU"/>
                    </w:rPr>
                    <w:t>Middle 60%</w:t>
                  </w:r>
                </w:p>
              </w:tc>
              <w:tc>
                <w:tcPr>
                  <w:tcW w:w="1165" w:type="dxa"/>
                  <w:tcBorders>
                    <w:top w:val="single" w:sz="4" w:space="0" w:color="auto"/>
                    <w:left w:val="single" w:sz="12" w:space="0" w:color="auto"/>
                    <w:bottom w:val="single" w:sz="4" w:space="0" w:color="auto"/>
                  </w:tcBorders>
                  <w:shd w:val="clear" w:color="auto" w:fill="FFE9A3"/>
                  <w:vAlign w:val="center"/>
                </w:tcPr>
                <w:p w14:paraId="0D3642CB" w14:textId="72C790D1"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25</w:t>
                  </w:r>
                  <w:r w:rsidR="007C1BB2">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0DCA0494" w14:textId="0D9F59D4" w:rsidR="007C1BB2" w:rsidRPr="006A0C36" w:rsidRDefault="007C1BB2" w:rsidP="007C1BB2">
                  <w:pPr>
                    <w:spacing w:line="276" w:lineRule="auto"/>
                    <w:jc w:val="center"/>
                    <w:rPr>
                      <w:rFonts w:eastAsia="Times New Roman"/>
                      <w:sz w:val="20"/>
                      <w:szCs w:val="20"/>
                      <w:lang w:eastAsia="en-AU"/>
                    </w:rPr>
                  </w:pPr>
                  <w:r>
                    <w:rPr>
                      <w:rFonts w:eastAsia="Times New Roman"/>
                      <w:sz w:val="20"/>
                      <w:szCs w:val="20"/>
                      <w:lang w:eastAsia="en-AU"/>
                    </w:rPr>
                    <w:t>4</w:t>
                  </w:r>
                  <w:r w:rsidR="00E73ABA">
                    <w:rPr>
                      <w:rFonts w:eastAsia="Times New Roman"/>
                      <w:sz w:val="20"/>
                      <w:szCs w:val="20"/>
                      <w:lang w:eastAsia="en-AU"/>
                    </w:rPr>
                    <w:t>6</w:t>
                  </w:r>
                  <w:r>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FFE9A3"/>
                  <w:vAlign w:val="center"/>
                </w:tcPr>
                <w:p w14:paraId="1A1E62E2" w14:textId="174A4234"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75</w:t>
                  </w:r>
                  <w:r w:rsidR="007C1BB2">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71E588A7" w14:textId="221A5DD4" w:rsidR="007C1BB2" w:rsidRPr="006A0C36" w:rsidRDefault="007C1BB2" w:rsidP="007C1BB2">
                  <w:pPr>
                    <w:spacing w:line="276" w:lineRule="auto"/>
                    <w:jc w:val="center"/>
                    <w:rPr>
                      <w:rFonts w:eastAsia="Times New Roman"/>
                      <w:sz w:val="20"/>
                      <w:szCs w:val="20"/>
                      <w:lang w:eastAsia="en-AU"/>
                    </w:rPr>
                  </w:pPr>
                  <w:r>
                    <w:rPr>
                      <w:rFonts w:eastAsia="Times New Roman"/>
                      <w:sz w:val="20"/>
                      <w:szCs w:val="20"/>
                      <w:lang w:eastAsia="en-AU"/>
                    </w:rPr>
                    <w:t>44%</w:t>
                  </w:r>
                </w:p>
              </w:tc>
              <w:tc>
                <w:tcPr>
                  <w:tcW w:w="1166" w:type="dxa"/>
                  <w:tcBorders>
                    <w:top w:val="single" w:sz="4" w:space="0" w:color="auto"/>
                    <w:left w:val="single" w:sz="12" w:space="0" w:color="auto"/>
                    <w:bottom w:val="single" w:sz="4" w:space="0" w:color="auto"/>
                  </w:tcBorders>
                  <w:shd w:val="clear" w:color="auto" w:fill="FFE9A3"/>
                  <w:vAlign w:val="center"/>
                </w:tcPr>
                <w:p w14:paraId="0DB85AB8" w14:textId="11E779FD"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38</w:t>
                  </w:r>
                  <w:r w:rsidR="007C1BB2">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78E7B81D" w14:textId="21C94EEC"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32</w:t>
                  </w:r>
                  <w:r w:rsidR="007C1BB2">
                    <w:rPr>
                      <w:rFonts w:eastAsia="Times New Roman"/>
                      <w:sz w:val="20"/>
                      <w:szCs w:val="20"/>
                      <w:lang w:eastAsia="en-AU"/>
                    </w:rPr>
                    <w:t>%</w:t>
                  </w:r>
                </w:p>
              </w:tc>
            </w:tr>
            <w:tr w:rsidR="007C1BB2" w14:paraId="3BE75C4E" w14:textId="77777777" w:rsidTr="00FA3E9B">
              <w:trPr>
                <w:trHeight w:val="116"/>
                <w:jc w:val="center"/>
              </w:trPr>
              <w:tc>
                <w:tcPr>
                  <w:tcW w:w="2275" w:type="dxa"/>
                  <w:tcBorders>
                    <w:top w:val="single" w:sz="4" w:space="0" w:color="auto"/>
                    <w:left w:val="single" w:sz="12" w:space="0" w:color="auto"/>
                    <w:bottom w:val="single" w:sz="12" w:space="0" w:color="auto"/>
                    <w:right w:val="single" w:sz="12" w:space="0" w:color="auto"/>
                  </w:tcBorders>
                  <w:shd w:val="clear" w:color="auto" w:fill="FF0000"/>
                  <w:vAlign w:val="center"/>
                </w:tcPr>
                <w:p w14:paraId="4B7E9DB8" w14:textId="77777777" w:rsidR="007C1BB2" w:rsidRPr="005445AC" w:rsidRDefault="007C1BB2" w:rsidP="007C1BB2">
                  <w:pPr>
                    <w:spacing w:line="276" w:lineRule="auto"/>
                    <w:jc w:val="center"/>
                    <w:rPr>
                      <w:rFonts w:eastAsia="Times New Roman"/>
                      <w:b/>
                      <w:bCs/>
                      <w:sz w:val="24"/>
                      <w:szCs w:val="24"/>
                      <w:lang w:eastAsia="en-AU"/>
                    </w:rPr>
                  </w:pPr>
                  <w:r>
                    <w:rPr>
                      <w:rFonts w:eastAsia="Times New Roman"/>
                      <w:b/>
                      <w:bCs/>
                      <w:sz w:val="24"/>
                      <w:szCs w:val="24"/>
                      <w:lang w:eastAsia="en-AU"/>
                    </w:rPr>
                    <w:t>Bottom 20%</w:t>
                  </w:r>
                </w:p>
              </w:tc>
              <w:tc>
                <w:tcPr>
                  <w:tcW w:w="1165" w:type="dxa"/>
                  <w:tcBorders>
                    <w:top w:val="single" w:sz="4" w:space="0" w:color="auto"/>
                    <w:left w:val="single" w:sz="12" w:space="0" w:color="auto"/>
                    <w:bottom w:val="single" w:sz="12" w:space="0" w:color="auto"/>
                  </w:tcBorders>
                  <w:shd w:val="clear" w:color="auto" w:fill="FFD5D5"/>
                  <w:vAlign w:val="center"/>
                </w:tcPr>
                <w:p w14:paraId="53757216" w14:textId="1ED8AC2F"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50</w:t>
                  </w:r>
                  <w:r w:rsidR="007C1BB2">
                    <w:rPr>
                      <w:rFonts w:eastAsia="Times New Roman"/>
                      <w:sz w:val="20"/>
                      <w:szCs w:val="20"/>
                      <w:lang w:eastAsia="en-AU"/>
                    </w:rPr>
                    <w:t>%</w:t>
                  </w:r>
                </w:p>
              </w:tc>
              <w:tc>
                <w:tcPr>
                  <w:tcW w:w="1166" w:type="dxa"/>
                  <w:tcBorders>
                    <w:top w:val="single" w:sz="4" w:space="0" w:color="auto"/>
                    <w:bottom w:val="single" w:sz="12" w:space="0" w:color="auto"/>
                    <w:right w:val="single" w:sz="12" w:space="0" w:color="auto"/>
                  </w:tcBorders>
                  <w:shd w:val="clear" w:color="auto" w:fill="FFD5D5"/>
                  <w:vAlign w:val="center"/>
                </w:tcPr>
                <w:p w14:paraId="204D4B87" w14:textId="34066FD6"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49</w:t>
                  </w:r>
                  <w:r w:rsidR="007C1BB2">
                    <w:rPr>
                      <w:rFonts w:eastAsia="Times New Roman"/>
                      <w:sz w:val="20"/>
                      <w:szCs w:val="20"/>
                      <w:lang w:eastAsia="en-AU"/>
                    </w:rPr>
                    <w:t>%</w:t>
                  </w:r>
                </w:p>
              </w:tc>
              <w:tc>
                <w:tcPr>
                  <w:tcW w:w="1166" w:type="dxa"/>
                  <w:tcBorders>
                    <w:top w:val="single" w:sz="4" w:space="0" w:color="auto"/>
                    <w:left w:val="single" w:sz="12" w:space="0" w:color="auto"/>
                    <w:bottom w:val="single" w:sz="12" w:space="0" w:color="auto"/>
                  </w:tcBorders>
                  <w:shd w:val="clear" w:color="auto" w:fill="FFD5D5"/>
                  <w:vAlign w:val="center"/>
                </w:tcPr>
                <w:p w14:paraId="50573649" w14:textId="20B5F956"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13</w:t>
                  </w:r>
                  <w:r w:rsidR="007C1BB2">
                    <w:rPr>
                      <w:rFonts w:eastAsia="Times New Roman"/>
                      <w:sz w:val="20"/>
                      <w:szCs w:val="20"/>
                      <w:lang w:eastAsia="en-AU"/>
                    </w:rPr>
                    <w:t>%</w:t>
                  </w:r>
                </w:p>
              </w:tc>
              <w:tc>
                <w:tcPr>
                  <w:tcW w:w="1166" w:type="dxa"/>
                  <w:tcBorders>
                    <w:top w:val="single" w:sz="4" w:space="0" w:color="auto"/>
                    <w:bottom w:val="single" w:sz="12" w:space="0" w:color="auto"/>
                    <w:right w:val="single" w:sz="12" w:space="0" w:color="auto"/>
                  </w:tcBorders>
                  <w:shd w:val="clear" w:color="auto" w:fill="FFD5D5"/>
                  <w:vAlign w:val="center"/>
                </w:tcPr>
                <w:p w14:paraId="3C4BE082" w14:textId="61FEEC20" w:rsidR="007C1BB2" w:rsidRPr="006A0C36" w:rsidRDefault="007C1BB2" w:rsidP="007C1BB2">
                  <w:pPr>
                    <w:spacing w:line="276" w:lineRule="auto"/>
                    <w:jc w:val="center"/>
                    <w:rPr>
                      <w:rFonts w:eastAsia="Times New Roman"/>
                      <w:sz w:val="20"/>
                      <w:szCs w:val="20"/>
                      <w:lang w:eastAsia="en-AU"/>
                    </w:rPr>
                  </w:pPr>
                  <w:r>
                    <w:rPr>
                      <w:rFonts w:eastAsia="Times New Roman"/>
                      <w:sz w:val="20"/>
                      <w:szCs w:val="20"/>
                      <w:lang w:eastAsia="en-AU"/>
                    </w:rPr>
                    <w:t>48%</w:t>
                  </w:r>
                </w:p>
              </w:tc>
              <w:tc>
                <w:tcPr>
                  <w:tcW w:w="1166" w:type="dxa"/>
                  <w:tcBorders>
                    <w:top w:val="single" w:sz="4" w:space="0" w:color="auto"/>
                    <w:left w:val="single" w:sz="12" w:space="0" w:color="auto"/>
                    <w:bottom w:val="single" w:sz="12" w:space="0" w:color="auto"/>
                  </w:tcBorders>
                  <w:shd w:val="clear" w:color="auto" w:fill="FFD5D5"/>
                  <w:vAlign w:val="center"/>
                </w:tcPr>
                <w:p w14:paraId="45F0AEEC" w14:textId="6DCADB12" w:rsidR="007C1BB2" w:rsidRPr="006A0C36" w:rsidRDefault="00E73ABA" w:rsidP="007C1BB2">
                  <w:pPr>
                    <w:spacing w:line="276" w:lineRule="auto"/>
                    <w:jc w:val="center"/>
                    <w:rPr>
                      <w:rFonts w:eastAsia="Times New Roman"/>
                      <w:sz w:val="20"/>
                      <w:szCs w:val="20"/>
                      <w:lang w:eastAsia="en-AU"/>
                    </w:rPr>
                  </w:pPr>
                  <w:r>
                    <w:rPr>
                      <w:rFonts w:eastAsia="Times New Roman"/>
                      <w:sz w:val="20"/>
                      <w:szCs w:val="20"/>
                      <w:lang w:eastAsia="en-AU"/>
                    </w:rPr>
                    <w:t>50</w:t>
                  </w:r>
                  <w:r w:rsidR="007C1BB2">
                    <w:rPr>
                      <w:rFonts w:eastAsia="Times New Roman"/>
                      <w:sz w:val="20"/>
                      <w:szCs w:val="20"/>
                      <w:lang w:eastAsia="en-AU"/>
                    </w:rPr>
                    <w:t>%</w:t>
                  </w:r>
                </w:p>
              </w:tc>
              <w:tc>
                <w:tcPr>
                  <w:tcW w:w="1166" w:type="dxa"/>
                  <w:tcBorders>
                    <w:top w:val="single" w:sz="4" w:space="0" w:color="auto"/>
                    <w:bottom w:val="single" w:sz="12" w:space="0" w:color="auto"/>
                    <w:right w:val="single" w:sz="12" w:space="0" w:color="auto"/>
                  </w:tcBorders>
                  <w:shd w:val="clear" w:color="auto" w:fill="FFD5D5"/>
                  <w:vAlign w:val="center"/>
                </w:tcPr>
                <w:p w14:paraId="0FA15931" w14:textId="77F71A4B" w:rsidR="007C1BB2" w:rsidRPr="006A0C36" w:rsidRDefault="007C1BB2" w:rsidP="007C1BB2">
                  <w:pPr>
                    <w:spacing w:line="276" w:lineRule="auto"/>
                    <w:jc w:val="center"/>
                    <w:rPr>
                      <w:rFonts w:eastAsia="Times New Roman"/>
                      <w:sz w:val="20"/>
                      <w:szCs w:val="20"/>
                      <w:lang w:eastAsia="en-AU"/>
                    </w:rPr>
                  </w:pPr>
                  <w:r>
                    <w:rPr>
                      <w:rFonts w:eastAsia="Times New Roman"/>
                      <w:sz w:val="20"/>
                      <w:szCs w:val="20"/>
                      <w:lang w:eastAsia="en-AU"/>
                    </w:rPr>
                    <w:t>5</w:t>
                  </w:r>
                  <w:r w:rsidR="00E73ABA">
                    <w:rPr>
                      <w:rFonts w:eastAsia="Times New Roman"/>
                      <w:sz w:val="20"/>
                      <w:szCs w:val="20"/>
                      <w:lang w:eastAsia="en-AU"/>
                    </w:rPr>
                    <w:t>0</w:t>
                  </w:r>
                  <w:r>
                    <w:rPr>
                      <w:rFonts w:eastAsia="Times New Roman"/>
                      <w:sz w:val="20"/>
                      <w:szCs w:val="20"/>
                      <w:lang w:eastAsia="en-AU"/>
                    </w:rPr>
                    <w:t>%</w:t>
                  </w:r>
                </w:p>
              </w:tc>
            </w:tr>
          </w:tbl>
          <w:p w14:paraId="148A4520" w14:textId="77777777" w:rsidR="00E866B5" w:rsidRPr="007C1BB2" w:rsidRDefault="00E866B5" w:rsidP="005C1035">
            <w:pPr>
              <w:spacing w:line="276" w:lineRule="auto"/>
              <w:rPr>
                <w:rFonts w:eastAsia="Times New Roman"/>
                <w:bCs/>
                <w:sz w:val="16"/>
                <w:szCs w:val="16"/>
                <w:lang w:eastAsia="en-AU"/>
              </w:rPr>
            </w:pPr>
          </w:p>
          <w:p w14:paraId="178A9E31" w14:textId="77777777" w:rsidR="007C1BB2" w:rsidRDefault="007C1BB2" w:rsidP="007C1BB2">
            <w:pPr>
              <w:spacing w:line="276" w:lineRule="auto"/>
              <w:jc w:val="center"/>
              <w:rPr>
                <w:rFonts w:eastAsia="Times New Roman"/>
                <w:b/>
                <w:sz w:val="24"/>
                <w:szCs w:val="24"/>
                <w:lang w:eastAsia="en-AU"/>
              </w:rPr>
            </w:pPr>
            <w:r>
              <w:rPr>
                <w:rFonts w:eastAsia="Times New Roman"/>
                <w:b/>
                <w:sz w:val="24"/>
                <w:szCs w:val="24"/>
                <w:lang w:eastAsia="en-AU"/>
              </w:rPr>
              <w:t>NUMERACY                           READING                             WRITING</w:t>
            </w:r>
          </w:p>
          <w:p w14:paraId="73F38CAD" w14:textId="3D154486" w:rsidR="007C1BB2" w:rsidRDefault="00E73ABA" w:rsidP="00593950">
            <w:pPr>
              <w:spacing w:line="276" w:lineRule="auto"/>
              <w:jc w:val="center"/>
              <w:rPr>
                <w:rFonts w:eastAsia="Times New Roman"/>
                <w:bCs/>
                <w:sz w:val="24"/>
                <w:szCs w:val="24"/>
                <w:lang w:eastAsia="en-AU"/>
              </w:rPr>
            </w:pPr>
            <w:r w:rsidRPr="00E73ABA">
              <w:rPr>
                <w:rFonts w:eastAsia="Times New Roman"/>
                <w:bCs/>
                <w:noProof/>
                <w:sz w:val="24"/>
                <w:szCs w:val="24"/>
                <w:lang w:eastAsia="en-AU"/>
              </w:rPr>
              <w:drawing>
                <wp:inline distT="0" distB="0" distL="0" distR="0" wp14:anchorId="23833F66" wp14:editId="70E18E7B">
                  <wp:extent cx="2012950" cy="1675111"/>
                  <wp:effectExtent l="0" t="0" r="6350" b="1905"/>
                  <wp:docPr id="894998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98584" name=""/>
                          <pic:cNvPicPr/>
                        </pic:nvPicPr>
                        <pic:blipFill>
                          <a:blip r:embed="rId26"/>
                          <a:stretch>
                            <a:fillRect/>
                          </a:stretch>
                        </pic:blipFill>
                        <pic:spPr>
                          <a:xfrm>
                            <a:off x="0" y="0"/>
                            <a:ext cx="2032567" cy="1691436"/>
                          </a:xfrm>
                          <a:prstGeom prst="rect">
                            <a:avLst/>
                          </a:prstGeom>
                        </pic:spPr>
                      </pic:pic>
                    </a:graphicData>
                  </a:graphic>
                </wp:inline>
              </w:drawing>
            </w:r>
            <w:r>
              <w:rPr>
                <w:noProof/>
              </w:rPr>
              <w:t xml:space="preserve"> </w:t>
            </w:r>
            <w:r w:rsidRPr="00E73ABA">
              <w:rPr>
                <w:rFonts w:eastAsia="Times New Roman"/>
                <w:bCs/>
                <w:noProof/>
                <w:sz w:val="24"/>
                <w:szCs w:val="24"/>
                <w:lang w:eastAsia="en-AU"/>
              </w:rPr>
              <w:drawing>
                <wp:inline distT="0" distB="0" distL="0" distR="0" wp14:anchorId="6C47D2B0" wp14:editId="49FECF77">
                  <wp:extent cx="1993900" cy="1649881"/>
                  <wp:effectExtent l="0" t="0" r="6350" b="7620"/>
                  <wp:docPr id="489179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79418" name=""/>
                          <pic:cNvPicPr/>
                        </pic:nvPicPr>
                        <pic:blipFill>
                          <a:blip r:embed="rId27"/>
                          <a:stretch>
                            <a:fillRect/>
                          </a:stretch>
                        </pic:blipFill>
                        <pic:spPr>
                          <a:xfrm>
                            <a:off x="0" y="0"/>
                            <a:ext cx="2012078" cy="1664922"/>
                          </a:xfrm>
                          <a:prstGeom prst="rect">
                            <a:avLst/>
                          </a:prstGeom>
                        </pic:spPr>
                      </pic:pic>
                    </a:graphicData>
                  </a:graphic>
                </wp:inline>
              </w:drawing>
            </w:r>
            <w:r>
              <w:rPr>
                <w:noProof/>
              </w:rPr>
              <w:t xml:space="preserve"> </w:t>
            </w:r>
            <w:r w:rsidRPr="00E73ABA">
              <w:rPr>
                <w:noProof/>
              </w:rPr>
              <w:drawing>
                <wp:inline distT="0" distB="0" distL="0" distR="0" wp14:anchorId="08F8D5EA" wp14:editId="5B42D79B">
                  <wp:extent cx="1997320" cy="1657350"/>
                  <wp:effectExtent l="0" t="0" r="3175" b="0"/>
                  <wp:docPr id="393805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05556" name=""/>
                          <pic:cNvPicPr/>
                        </pic:nvPicPr>
                        <pic:blipFill>
                          <a:blip r:embed="rId28"/>
                          <a:stretch>
                            <a:fillRect/>
                          </a:stretch>
                        </pic:blipFill>
                        <pic:spPr>
                          <a:xfrm>
                            <a:off x="0" y="0"/>
                            <a:ext cx="2004337" cy="1663172"/>
                          </a:xfrm>
                          <a:prstGeom prst="rect">
                            <a:avLst/>
                          </a:prstGeom>
                        </pic:spPr>
                      </pic:pic>
                    </a:graphicData>
                  </a:graphic>
                </wp:inline>
              </w:drawing>
            </w:r>
          </w:p>
          <w:p w14:paraId="3288D7A7" w14:textId="77777777" w:rsidR="00FA3E9B" w:rsidRDefault="00FA3E9B" w:rsidP="003423AD">
            <w:pPr>
              <w:spacing w:line="276" w:lineRule="auto"/>
              <w:rPr>
                <w:rFonts w:eastAsia="Times New Roman"/>
                <w:bCs/>
                <w:sz w:val="24"/>
                <w:szCs w:val="24"/>
                <w:lang w:eastAsia="en-AU"/>
              </w:rPr>
            </w:pPr>
          </w:p>
          <w:p w14:paraId="3D44A88A" w14:textId="5969CAD9" w:rsidR="003423AD" w:rsidRPr="005C1035" w:rsidRDefault="003423AD" w:rsidP="003423AD">
            <w:pPr>
              <w:spacing w:line="276" w:lineRule="auto"/>
              <w:rPr>
                <w:rFonts w:eastAsia="Times New Roman"/>
                <w:bCs/>
                <w:sz w:val="24"/>
                <w:szCs w:val="24"/>
                <w:lang w:eastAsia="en-AU"/>
              </w:rPr>
            </w:pPr>
            <w:r>
              <w:rPr>
                <w:rFonts w:eastAsia="Times New Roman"/>
                <w:bCs/>
                <w:sz w:val="24"/>
                <w:szCs w:val="24"/>
                <w:lang w:eastAsia="en-AU"/>
              </w:rPr>
              <w:t xml:space="preserve">The Pre-primary students </w:t>
            </w:r>
            <w:r w:rsidR="00104F71">
              <w:rPr>
                <w:rFonts w:eastAsia="Times New Roman"/>
                <w:bCs/>
                <w:sz w:val="24"/>
                <w:szCs w:val="24"/>
                <w:lang w:eastAsia="en-AU"/>
              </w:rPr>
              <w:t xml:space="preserve">showed encouraging results in the 2025 On-Entry testing, </w:t>
            </w:r>
            <w:r>
              <w:rPr>
                <w:rFonts w:eastAsia="Times New Roman"/>
                <w:bCs/>
                <w:sz w:val="24"/>
                <w:szCs w:val="24"/>
                <w:lang w:eastAsia="en-AU"/>
              </w:rPr>
              <w:t>perform</w:t>
            </w:r>
            <w:r w:rsidR="00104F71">
              <w:rPr>
                <w:rFonts w:eastAsia="Times New Roman"/>
                <w:bCs/>
                <w:sz w:val="24"/>
                <w:szCs w:val="24"/>
                <w:lang w:eastAsia="en-AU"/>
              </w:rPr>
              <w:t>ing</w:t>
            </w:r>
            <w:r>
              <w:rPr>
                <w:rFonts w:eastAsia="Times New Roman"/>
                <w:bCs/>
                <w:sz w:val="24"/>
                <w:szCs w:val="24"/>
                <w:lang w:eastAsia="en-AU"/>
              </w:rPr>
              <w:t xml:space="preserve"> </w:t>
            </w:r>
            <w:r w:rsidR="00104F71">
              <w:rPr>
                <w:rFonts w:eastAsia="Times New Roman"/>
                <w:bCs/>
                <w:sz w:val="24"/>
                <w:szCs w:val="24"/>
                <w:lang w:eastAsia="en-AU"/>
              </w:rPr>
              <w:t>well above like-schools in numeracy and reading, with 20% more students in the top 20% in numeracy</w:t>
            </w:r>
            <w:r w:rsidR="00B35D72">
              <w:rPr>
                <w:rFonts w:eastAsia="Times New Roman"/>
                <w:bCs/>
                <w:sz w:val="24"/>
                <w:szCs w:val="24"/>
                <w:lang w:eastAsia="en-AU"/>
              </w:rPr>
              <w:t>,</w:t>
            </w:r>
            <w:r w:rsidR="00104F71">
              <w:rPr>
                <w:rFonts w:eastAsia="Times New Roman"/>
                <w:bCs/>
                <w:sz w:val="24"/>
                <w:szCs w:val="24"/>
                <w:lang w:eastAsia="en-AU"/>
              </w:rPr>
              <w:t xml:space="preserve"> and 31% more students in the middle 60% in reading</w:t>
            </w:r>
            <w:r w:rsidR="00FA3E9B">
              <w:rPr>
                <w:rFonts w:eastAsia="Times New Roman"/>
                <w:bCs/>
                <w:sz w:val="24"/>
                <w:szCs w:val="24"/>
                <w:lang w:eastAsia="en-AU"/>
              </w:rPr>
              <w:t>. They</w:t>
            </w:r>
            <w:r w:rsidR="00104F71">
              <w:rPr>
                <w:rFonts w:eastAsia="Times New Roman"/>
                <w:bCs/>
                <w:sz w:val="24"/>
                <w:szCs w:val="24"/>
                <w:lang w:eastAsia="en-AU"/>
              </w:rPr>
              <w:t xml:space="preserve"> perform</w:t>
            </w:r>
            <w:r w:rsidR="00FA3E9B">
              <w:rPr>
                <w:rFonts w:eastAsia="Times New Roman"/>
                <w:bCs/>
                <w:sz w:val="24"/>
                <w:szCs w:val="24"/>
                <w:lang w:eastAsia="en-AU"/>
              </w:rPr>
              <w:t>ed</w:t>
            </w:r>
            <w:r w:rsidR="00104F71">
              <w:rPr>
                <w:rFonts w:eastAsia="Times New Roman"/>
                <w:bCs/>
                <w:sz w:val="24"/>
                <w:szCs w:val="24"/>
                <w:lang w:eastAsia="en-AU"/>
              </w:rPr>
              <w:t xml:space="preserve"> at a similar level to</w:t>
            </w:r>
            <w:r>
              <w:rPr>
                <w:rFonts w:eastAsia="Times New Roman"/>
                <w:bCs/>
                <w:sz w:val="24"/>
                <w:szCs w:val="24"/>
                <w:lang w:eastAsia="en-AU"/>
              </w:rPr>
              <w:t xml:space="preserve"> like-schools in writing.</w:t>
            </w:r>
          </w:p>
        </w:tc>
      </w:tr>
      <w:tr w:rsidR="00480E1E" w:rsidRPr="007C2CB3" w14:paraId="218ECF29" w14:textId="77777777" w:rsidTr="00F338A8">
        <w:tblPrEx>
          <w:tblCellMar>
            <w:top w:w="113" w:type="dxa"/>
            <w:bottom w:w="113" w:type="dxa"/>
          </w:tblCellMar>
        </w:tblPrEx>
        <w:trPr>
          <w:trHeight w:val="586"/>
        </w:trPr>
        <w:tc>
          <w:tcPr>
            <w:tcW w:w="9925" w:type="dxa"/>
            <w:gridSpan w:val="10"/>
          </w:tcPr>
          <w:tbl>
            <w:tblPr>
              <w:tblStyle w:val="TableGrid"/>
              <w:tblW w:w="0" w:type="auto"/>
              <w:jc w:val="center"/>
              <w:tblBorders>
                <w:top w:val="single" w:sz="18" w:space="0" w:color="auto"/>
                <w:left w:val="single" w:sz="18" w:space="0" w:color="auto"/>
                <w:bottom w:val="single" w:sz="18" w:space="0" w:color="auto"/>
                <w:right w:val="single" w:sz="18" w:space="0" w:color="auto"/>
              </w:tblBorders>
              <w:tblCellMar>
                <w:top w:w="57" w:type="dxa"/>
                <w:left w:w="85" w:type="dxa"/>
                <w:bottom w:w="57" w:type="dxa"/>
                <w:right w:w="85" w:type="dxa"/>
              </w:tblCellMar>
              <w:tblLook w:val="04A0" w:firstRow="1" w:lastRow="0" w:firstColumn="1" w:lastColumn="0" w:noHBand="0" w:noVBand="1"/>
            </w:tblPr>
            <w:tblGrid>
              <w:gridCol w:w="2275"/>
              <w:gridCol w:w="1165"/>
              <w:gridCol w:w="1166"/>
              <w:gridCol w:w="1166"/>
              <w:gridCol w:w="1166"/>
              <w:gridCol w:w="1166"/>
              <w:gridCol w:w="1166"/>
            </w:tblGrid>
            <w:tr w:rsidR="0068537F" w14:paraId="130E84BF" w14:textId="77777777" w:rsidTr="00FA3E9B">
              <w:trPr>
                <w:trHeight w:val="66"/>
                <w:jc w:val="center"/>
              </w:trPr>
              <w:tc>
                <w:tcPr>
                  <w:tcW w:w="9270" w:type="dxa"/>
                  <w:gridSpan w:val="7"/>
                  <w:tcBorders>
                    <w:top w:val="single" w:sz="12" w:space="0" w:color="auto"/>
                    <w:left w:val="single" w:sz="12" w:space="0" w:color="auto"/>
                    <w:right w:val="single" w:sz="12" w:space="0" w:color="auto"/>
                  </w:tcBorders>
                  <w:vAlign w:val="center"/>
                </w:tcPr>
                <w:p w14:paraId="705BF68D" w14:textId="3F4DC40F" w:rsidR="0068537F"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YEAR 1 ON-ENTRY 202</w:t>
                  </w:r>
                  <w:r w:rsidR="00AA2B74">
                    <w:rPr>
                      <w:rFonts w:eastAsia="Times New Roman"/>
                      <w:b/>
                      <w:bCs/>
                      <w:sz w:val="24"/>
                      <w:szCs w:val="24"/>
                      <w:lang w:eastAsia="en-AU"/>
                    </w:rPr>
                    <w:t>5</w:t>
                  </w:r>
                </w:p>
              </w:tc>
            </w:tr>
            <w:tr w:rsidR="0068537F" w14:paraId="12103603" w14:textId="77777777" w:rsidTr="00FA3E9B">
              <w:trPr>
                <w:trHeight w:val="25"/>
                <w:jc w:val="center"/>
              </w:trPr>
              <w:tc>
                <w:tcPr>
                  <w:tcW w:w="2275" w:type="dxa"/>
                  <w:tcBorders>
                    <w:top w:val="single" w:sz="12" w:space="0" w:color="auto"/>
                    <w:left w:val="single" w:sz="12" w:space="0" w:color="auto"/>
                    <w:bottom w:val="single" w:sz="4" w:space="0" w:color="auto"/>
                    <w:right w:val="single" w:sz="12" w:space="0" w:color="auto"/>
                  </w:tcBorders>
                  <w:vAlign w:val="center"/>
                </w:tcPr>
                <w:p w14:paraId="2F07613D" w14:textId="77777777" w:rsidR="0068537F" w:rsidRPr="005445AC"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Achievement</w:t>
                  </w:r>
                </w:p>
              </w:tc>
              <w:tc>
                <w:tcPr>
                  <w:tcW w:w="2331" w:type="dxa"/>
                  <w:gridSpan w:val="2"/>
                  <w:tcBorders>
                    <w:top w:val="single" w:sz="12" w:space="0" w:color="auto"/>
                    <w:left w:val="single" w:sz="12" w:space="0" w:color="auto"/>
                    <w:bottom w:val="single" w:sz="4" w:space="0" w:color="auto"/>
                    <w:right w:val="single" w:sz="12" w:space="0" w:color="auto"/>
                  </w:tcBorders>
                  <w:vAlign w:val="center"/>
                </w:tcPr>
                <w:p w14:paraId="492A306F" w14:textId="77777777" w:rsidR="0068537F" w:rsidRPr="005445AC"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Numeracy</w:t>
                  </w:r>
                </w:p>
              </w:tc>
              <w:tc>
                <w:tcPr>
                  <w:tcW w:w="2332" w:type="dxa"/>
                  <w:gridSpan w:val="2"/>
                  <w:tcBorders>
                    <w:top w:val="single" w:sz="12" w:space="0" w:color="auto"/>
                    <w:left w:val="single" w:sz="12" w:space="0" w:color="auto"/>
                    <w:bottom w:val="single" w:sz="4" w:space="0" w:color="auto"/>
                    <w:right w:val="single" w:sz="12" w:space="0" w:color="auto"/>
                  </w:tcBorders>
                  <w:vAlign w:val="center"/>
                </w:tcPr>
                <w:p w14:paraId="7290F2E7" w14:textId="77777777" w:rsidR="0068537F" w:rsidRPr="005445AC"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Reading</w:t>
                  </w:r>
                </w:p>
              </w:tc>
              <w:tc>
                <w:tcPr>
                  <w:tcW w:w="2332" w:type="dxa"/>
                  <w:gridSpan w:val="2"/>
                  <w:tcBorders>
                    <w:top w:val="single" w:sz="12" w:space="0" w:color="auto"/>
                    <w:left w:val="single" w:sz="12" w:space="0" w:color="auto"/>
                    <w:bottom w:val="single" w:sz="4" w:space="0" w:color="auto"/>
                    <w:right w:val="single" w:sz="12" w:space="0" w:color="auto"/>
                  </w:tcBorders>
                  <w:vAlign w:val="center"/>
                </w:tcPr>
                <w:p w14:paraId="3DC38D4A" w14:textId="77777777" w:rsidR="0068537F" w:rsidRPr="005445AC"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Writing</w:t>
                  </w:r>
                </w:p>
              </w:tc>
            </w:tr>
            <w:tr w:rsidR="0068537F" w14:paraId="7489A0D1" w14:textId="77777777" w:rsidTr="00FA3E9B">
              <w:trPr>
                <w:trHeight w:val="258"/>
                <w:jc w:val="center"/>
              </w:trPr>
              <w:tc>
                <w:tcPr>
                  <w:tcW w:w="2275" w:type="dxa"/>
                  <w:tcBorders>
                    <w:top w:val="single" w:sz="4" w:space="0" w:color="auto"/>
                    <w:left w:val="single" w:sz="12" w:space="0" w:color="auto"/>
                    <w:bottom w:val="single" w:sz="4" w:space="0" w:color="auto"/>
                    <w:right w:val="single" w:sz="12" w:space="0" w:color="auto"/>
                  </w:tcBorders>
                  <w:vAlign w:val="center"/>
                </w:tcPr>
                <w:p w14:paraId="12F4DAAC" w14:textId="77777777" w:rsidR="0068537F" w:rsidRDefault="0068537F" w:rsidP="0068537F">
                  <w:pPr>
                    <w:spacing w:line="276" w:lineRule="auto"/>
                    <w:jc w:val="center"/>
                    <w:rPr>
                      <w:rFonts w:eastAsia="Times New Roman"/>
                      <w:b/>
                      <w:bCs/>
                      <w:sz w:val="24"/>
                      <w:szCs w:val="24"/>
                      <w:lang w:eastAsia="en-AU"/>
                    </w:rPr>
                  </w:pPr>
                </w:p>
              </w:tc>
              <w:tc>
                <w:tcPr>
                  <w:tcW w:w="1165" w:type="dxa"/>
                  <w:tcBorders>
                    <w:top w:val="single" w:sz="4" w:space="0" w:color="auto"/>
                    <w:left w:val="single" w:sz="12" w:space="0" w:color="auto"/>
                    <w:bottom w:val="single" w:sz="4" w:space="0" w:color="auto"/>
                  </w:tcBorders>
                  <w:vAlign w:val="center"/>
                </w:tcPr>
                <w:p w14:paraId="5675BA32" w14:textId="77777777" w:rsidR="0068537F" w:rsidRPr="006A0C36" w:rsidRDefault="0068537F" w:rsidP="0068537F">
                  <w:pPr>
                    <w:spacing w:line="276" w:lineRule="auto"/>
                    <w:ind w:left="-114" w:right="-135"/>
                    <w:jc w:val="center"/>
                    <w:rPr>
                      <w:rFonts w:eastAsia="Times New Roman"/>
                      <w:sz w:val="16"/>
                      <w:szCs w:val="16"/>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7D74F577" w14:textId="77777777" w:rsidR="0068537F" w:rsidRPr="006A0C36" w:rsidRDefault="0068537F" w:rsidP="0068537F">
                  <w:pPr>
                    <w:spacing w:line="276" w:lineRule="auto"/>
                    <w:jc w:val="center"/>
                    <w:rPr>
                      <w:rFonts w:eastAsia="Times New Roman"/>
                      <w:sz w:val="16"/>
                      <w:szCs w:val="16"/>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c>
                <w:tcPr>
                  <w:tcW w:w="1166" w:type="dxa"/>
                  <w:tcBorders>
                    <w:top w:val="single" w:sz="4" w:space="0" w:color="auto"/>
                    <w:left w:val="single" w:sz="12" w:space="0" w:color="auto"/>
                    <w:bottom w:val="single" w:sz="4" w:space="0" w:color="auto"/>
                  </w:tcBorders>
                  <w:vAlign w:val="center"/>
                </w:tcPr>
                <w:p w14:paraId="0AF9C640" w14:textId="77777777" w:rsidR="0068537F" w:rsidRDefault="0068537F" w:rsidP="0068537F">
                  <w:pPr>
                    <w:spacing w:line="276" w:lineRule="auto"/>
                    <w:ind w:left="-149" w:right="-55"/>
                    <w:jc w:val="center"/>
                    <w:rPr>
                      <w:rFonts w:eastAsia="Times New Roman"/>
                      <w:b/>
                      <w:bCs/>
                      <w:sz w:val="24"/>
                      <w:szCs w:val="24"/>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2B374E02" w14:textId="77777777" w:rsidR="0068537F" w:rsidRDefault="0068537F" w:rsidP="0068537F">
                  <w:pPr>
                    <w:spacing w:line="276" w:lineRule="auto"/>
                    <w:jc w:val="center"/>
                    <w:rPr>
                      <w:rFonts w:eastAsia="Times New Roman"/>
                      <w:b/>
                      <w:bCs/>
                      <w:sz w:val="24"/>
                      <w:szCs w:val="24"/>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c>
                <w:tcPr>
                  <w:tcW w:w="1166" w:type="dxa"/>
                  <w:tcBorders>
                    <w:top w:val="single" w:sz="4" w:space="0" w:color="auto"/>
                    <w:left w:val="single" w:sz="12" w:space="0" w:color="auto"/>
                    <w:bottom w:val="single" w:sz="4" w:space="0" w:color="auto"/>
                  </w:tcBorders>
                  <w:vAlign w:val="center"/>
                </w:tcPr>
                <w:p w14:paraId="03B86485" w14:textId="77777777" w:rsidR="0068537F" w:rsidRDefault="0068537F" w:rsidP="0068537F">
                  <w:pPr>
                    <w:spacing w:line="276" w:lineRule="auto"/>
                    <w:ind w:left="-88" w:right="-20"/>
                    <w:jc w:val="center"/>
                    <w:rPr>
                      <w:rFonts w:eastAsia="Times New Roman"/>
                      <w:b/>
                      <w:bCs/>
                      <w:sz w:val="24"/>
                      <w:szCs w:val="24"/>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53F4E1DC" w14:textId="77777777" w:rsidR="0068537F" w:rsidRDefault="0068537F" w:rsidP="0068537F">
                  <w:pPr>
                    <w:spacing w:line="276" w:lineRule="auto"/>
                    <w:jc w:val="center"/>
                    <w:rPr>
                      <w:rFonts w:eastAsia="Times New Roman"/>
                      <w:b/>
                      <w:bCs/>
                      <w:sz w:val="24"/>
                      <w:szCs w:val="24"/>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r>
            <w:tr w:rsidR="0068537F" w14:paraId="75A27AB1" w14:textId="77777777" w:rsidTr="00FA3E9B">
              <w:trPr>
                <w:trHeight w:val="220"/>
                <w:jc w:val="center"/>
              </w:trPr>
              <w:tc>
                <w:tcPr>
                  <w:tcW w:w="2275" w:type="dxa"/>
                  <w:tcBorders>
                    <w:top w:val="single" w:sz="4" w:space="0" w:color="auto"/>
                    <w:left w:val="single" w:sz="12" w:space="0" w:color="auto"/>
                    <w:bottom w:val="single" w:sz="4" w:space="0" w:color="auto"/>
                    <w:right w:val="single" w:sz="12" w:space="0" w:color="auto"/>
                  </w:tcBorders>
                  <w:shd w:val="clear" w:color="auto" w:fill="00FF00"/>
                  <w:vAlign w:val="center"/>
                </w:tcPr>
                <w:p w14:paraId="5EEB6158" w14:textId="77777777" w:rsidR="0068537F" w:rsidRPr="005445AC"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Top 20%</w:t>
                  </w:r>
                </w:p>
              </w:tc>
              <w:tc>
                <w:tcPr>
                  <w:tcW w:w="1165" w:type="dxa"/>
                  <w:tcBorders>
                    <w:top w:val="single" w:sz="4" w:space="0" w:color="auto"/>
                    <w:left w:val="single" w:sz="12" w:space="0" w:color="auto"/>
                    <w:bottom w:val="single" w:sz="4" w:space="0" w:color="auto"/>
                  </w:tcBorders>
                  <w:shd w:val="clear" w:color="auto" w:fill="BDFFBD"/>
                  <w:vAlign w:val="center"/>
                </w:tcPr>
                <w:p w14:paraId="07024AB5" w14:textId="2812775D"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10</w:t>
                  </w:r>
                  <w:r w:rsidR="0068537F">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7DF8BE25" w14:textId="1DBEB4DD"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9</w:t>
                  </w:r>
                  <w:r w:rsidR="0068537F">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BDFFBD"/>
                  <w:vAlign w:val="center"/>
                </w:tcPr>
                <w:p w14:paraId="4AA37AB7" w14:textId="7D53397D"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10</w:t>
                  </w:r>
                  <w:r w:rsidR="0068537F">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7CA7A042" w14:textId="7934962B"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14</w:t>
                  </w:r>
                  <w:r w:rsidR="0068537F">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BDFFBD"/>
                  <w:vAlign w:val="center"/>
                </w:tcPr>
                <w:p w14:paraId="45BC05C1" w14:textId="768B3ED3" w:rsidR="0068537F" w:rsidRPr="006A0C36" w:rsidRDefault="0068537F" w:rsidP="0068537F">
                  <w:pPr>
                    <w:spacing w:line="276" w:lineRule="auto"/>
                    <w:jc w:val="center"/>
                    <w:rPr>
                      <w:rFonts w:eastAsia="Times New Roman"/>
                      <w:sz w:val="20"/>
                      <w:szCs w:val="20"/>
                      <w:lang w:eastAsia="en-AU"/>
                    </w:rPr>
                  </w:pPr>
                  <w:r>
                    <w:rPr>
                      <w:rFonts w:eastAsia="Times New Roman"/>
                      <w:sz w:val="20"/>
                      <w:szCs w:val="20"/>
                      <w:lang w:eastAsia="en-AU"/>
                    </w:rPr>
                    <w:t>0%</w:t>
                  </w:r>
                </w:p>
              </w:tc>
              <w:tc>
                <w:tcPr>
                  <w:tcW w:w="1166" w:type="dxa"/>
                  <w:tcBorders>
                    <w:top w:val="single" w:sz="4" w:space="0" w:color="auto"/>
                    <w:bottom w:val="single" w:sz="4" w:space="0" w:color="auto"/>
                    <w:right w:val="single" w:sz="12" w:space="0" w:color="auto"/>
                  </w:tcBorders>
                  <w:shd w:val="clear" w:color="auto" w:fill="BDFFBD"/>
                  <w:vAlign w:val="center"/>
                </w:tcPr>
                <w:p w14:paraId="593587AA" w14:textId="4EDCAB21" w:rsidR="0068537F" w:rsidRPr="006A0C36" w:rsidRDefault="00E73ABA" w:rsidP="0068537F">
                  <w:pPr>
                    <w:spacing w:line="276" w:lineRule="auto"/>
                    <w:jc w:val="center"/>
                    <w:rPr>
                      <w:rFonts w:eastAsia="Times New Roman"/>
                      <w:sz w:val="20"/>
                      <w:szCs w:val="20"/>
                      <w:lang w:eastAsia="en-AU"/>
                    </w:rPr>
                  </w:pPr>
                  <w:r>
                    <w:rPr>
                      <w:rFonts w:eastAsia="Times New Roman"/>
                      <w:sz w:val="20"/>
                      <w:szCs w:val="20"/>
                      <w:lang w:eastAsia="en-AU"/>
                    </w:rPr>
                    <w:t>11</w:t>
                  </w:r>
                  <w:r w:rsidR="0068537F">
                    <w:rPr>
                      <w:rFonts w:eastAsia="Times New Roman"/>
                      <w:sz w:val="20"/>
                      <w:szCs w:val="20"/>
                      <w:lang w:eastAsia="en-AU"/>
                    </w:rPr>
                    <w:t>%</w:t>
                  </w:r>
                </w:p>
              </w:tc>
            </w:tr>
            <w:tr w:rsidR="0068537F" w14:paraId="46B9FBF8" w14:textId="77777777" w:rsidTr="00FA3E9B">
              <w:trPr>
                <w:trHeight w:val="167"/>
                <w:jc w:val="center"/>
              </w:trPr>
              <w:tc>
                <w:tcPr>
                  <w:tcW w:w="2275" w:type="dxa"/>
                  <w:tcBorders>
                    <w:top w:val="single" w:sz="4" w:space="0" w:color="auto"/>
                    <w:left w:val="single" w:sz="12" w:space="0" w:color="auto"/>
                    <w:bottom w:val="single" w:sz="4" w:space="0" w:color="auto"/>
                    <w:right w:val="single" w:sz="12" w:space="0" w:color="auto"/>
                  </w:tcBorders>
                  <w:shd w:val="clear" w:color="auto" w:fill="FFC000"/>
                  <w:vAlign w:val="center"/>
                </w:tcPr>
                <w:p w14:paraId="7549D4C1" w14:textId="77777777" w:rsidR="0068537F" w:rsidRPr="005445AC"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Middle 60%</w:t>
                  </w:r>
                </w:p>
              </w:tc>
              <w:tc>
                <w:tcPr>
                  <w:tcW w:w="1165" w:type="dxa"/>
                  <w:tcBorders>
                    <w:top w:val="single" w:sz="4" w:space="0" w:color="auto"/>
                    <w:left w:val="single" w:sz="12" w:space="0" w:color="auto"/>
                    <w:bottom w:val="single" w:sz="4" w:space="0" w:color="auto"/>
                  </w:tcBorders>
                  <w:shd w:val="clear" w:color="auto" w:fill="FFE9A3"/>
                  <w:vAlign w:val="center"/>
                </w:tcPr>
                <w:p w14:paraId="2C73E514" w14:textId="3BD59EDB"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30</w:t>
                  </w:r>
                  <w:r w:rsidR="0068537F">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7527F892" w14:textId="410337FC"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52</w:t>
                  </w:r>
                  <w:r w:rsidR="0068537F">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FFE9A3"/>
                  <w:vAlign w:val="center"/>
                </w:tcPr>
                <w:p w14:paraId="1977DDBF" w14:textId="723D3FFC"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20</w:t>
                  </w:r>
                  <w:r w:rsidR="0068537F">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2682A0A9" w14:textId="67F92B31"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42</w:t>
                  </w:r>
                  <w:r w:rsidR="0068537F">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FFE9A3"/>
                  <w:vAlign w:val="center"/>
                </w:tcPr>
                <w:p w14:paraId="7C5A36AD" w14:textId="498D48BE" w:rsidR="0068537F" w:rsidRPr="006A0C36" w:rsidRDefault="00E73ABA" w:rsidP="0068537F">
                  <w:pPr>
                    <w:spacing w:line="276" w:lineRule="auto"/>
                    <w:jc w:val="center"/>
                    <w:rPr>
                      <w:rFonts w:eastAsia="Times New Roman"/>
                      <w:sz w:val="20"/>
                      <w:szCs w:val="20"/>
                      <w:lang w:eastAsia="en-AU"/>
                    </w:rPr>
                  </w:pPr>
                  <w:r>
                    <w:rPr>
                      <w:rFonts w:eastAsia="Times New Roman"/>
                      <w:sz w:val="20"/>
                      <w:szCs w:val="20"/>
                      <w:lang w:eastAsia="en-AU"/>
                    </w:rPr>
                    <w:t>27</w:t>
                  </w:r>
                  <w:r w:rsidR="0068537F">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2BF08F66" w14:textId="010FA421" w:rsidR="0068537F" w:rsidRPr="006A0C36" w:rsidRDefault="0068537F" w:rsidP="0068537F">
                  <w:pPr>
                    <w:spacing w:line="276" w:lineRule="auto"/>
                    <w:jc w:val="center"/>
                    <w:rPr>
                      <w:rFonts w:eastAsia="Times New Roman"/>
                      <w:sz w:val="20"/>
                      <w:szCs w:val="20"/>
                      <w:lang w:eastAsia="en-AU"/>
                    </w:rPr>
                  </w:pPr>
                  <w:r>
                    <w:rPr>
                      <w:rFonts w:eastAsia="Times New Roman"/>
                      <w:sz w:val="20"/>
                      <w:szCs w:val="20"/>
                      <w:lang w:eastAsia="en-AU"/>
                    </w:rPr>
                    <w:t>4</w:t>
                  </w:r>
                  <w:r w:rsidR="00E73ABA">
                    <w:rPr>
                      <w:rFonts w:eastAsia="Times New Roman"/>
                      <w:sz w:val="20"/>
                      <w:szCs w:val="20"/>
                      <w:lang w:eastAsia="en-AU"/>
                    </w:rPr>
                    <w:t>6</w:t>
                  </w:r>
                  <w:r>
                    <w:rPr>
                      <w:rFonts w:eastAsia="Times New Roman"/>
                      <w:sz w:val="20"/>
                      <w:szCs w:val="20"/>
                      <w:lang w:eastAsia="en-AU"/>
                    </w:rPr>
                    <w:t>%</w:t>
                  </w:r>
                </w:p>
              </w:tc>
            </w:tr>
            <w:tr w:rsidR="0068537F" w14:paraId="472CE57D" w14:textId="77777777" w:rsidTr="00FA3E9B">
              <w:trPr>
                <w:trHeight w:val="116"/>
                <w:jc w:val="center"/>
              </w:trPr>
              <w:tc>
                <w:tcPr>
                  <w:tcW w:w="2275" w:type="dxa"/>
                  <w:tcBorders>
                    <w:top w:val="single" w:sz="4" w:space="0" w:color="auto"/>
                    <w:left w:val="single" w:sz="12" w:space="0" w:color="auto"/>
                    <w:bottom w:val="single" w:sz="18" w:space="0" w:color="auto"/>
                    <w:right w:val="single" w:sz="12" w:space="0" w:color="auto"/>
                  </w:tcBorders>
                  <w:shd w:val="clear" w:color="auto" w:fill="FF0000"/>
                  <w:vAlign w:val="center"/>
                </w:tcPr>
                <w:p w14:paraId="6804309C" w14:textId="77777777" w:rsidR="0068537F" w:rsidRPr="005445AC" w:rsidRDefault="0068537F" w:rsidP="0068537F">
                  <w:pPr>
                    <w:spacing w:line="276" w:lineRule="auto"/>
                    <w:jc w:val="center"/>
                    <w:rPr>
                      <w:rFonts w:eastAsia="Times New Roman"/>
                      <w:b/>
                      <w:bCs/>
                      <w:sz w:val="24"/>
                      <w:szCs w:val="24"/>
                      <w:lang w:eastAsia="en-AU"/>
                    </w:rPr>
                  </w:pPr>
                  <w:r>
                    <w:rPr>
                      <w:rFonts w:eastAsia="Times New Roman"/>
                      <w:b/>
                      <w:bCs/>
                      <w:sz w:val="24"/>
                      <w:szCs w:val="24"/>
                      <w:lang w:eastAsia="en-AU"/>
                    </w:rPr>
                    <w:t>Bottom 20%</w:t>
                  </w:r>
                </w:p>
              </w:tc>
              <w:tc>
                <w:tcPr>
                  <w:tcW w:w="1165" w:type="dxa"/>
                  <w:tcBorders>
                    <w:top w:val="single" w:sz="4" w:space="0" w:color="auto"/>
                    <w:left w:val="single" w:sz="12" w:space="0" w:color="auto"/>
                    <w:bottom w:val="single" w:sz="18" w:space="0" w:color="auto"/>
                  </w:tcBorders>
                  <w:shd w:val="clear" w:color="auto" w:fill="FFD5D5"/>
                  <w:vAlign w:val="center"/>
                </w:tcPr>
                <w:p w14:paraId="03C9B082" w14:textId="325FBC11"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60</w:t>
                  </w:r>
                  <w:r w:rsidR="0068537F">
                    <w:rPr>
                      <w:rFonts w:eastAsia="Times New Roman"/>
                      <w:sz w:val="20"/>
                      <w:szCs w:val="20"/>
                      <w:lang w:eastAsia="en-AU"/>
                    </w:rPr>
                    <w:t>%</w:t>
                  </w:r>
                </w:p>
              </w:tc>
              <w:tc>
                <w:tcPr>
                  <w:tcW w:w="1166" w:type="dxa"/>
                  <w:tcBorders>
                    <w:top w:val="single" w:sz="4" w:space="0" w:color="auto"/>
                    <w:bottom w:val="single" w:sz="18" w:space="0" w:color="auto"/>
                    <w:right w:val="single" w:sz="12" w:space="0" w:color="auto"/>
                  </w:tcBorders>
                  <w:shd w:val="clear" w:color="auto" w:fill="FFD5D5"/>
                  <w:vAlign w:val="center"/>
                </w:tcPr>
                <w:p w14:paraId="6B852AEA" w14:textId="065A3569"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38</w:t>
                  </w:r>
                  <w:r w:rsidR="0068537F">
                    <w:rPr>
                      <w:rFonts w:eastAsia="Times New Roman"/>
                      <w:sz w:val="20"/>
                      <w:szCs w:val="20"/>
                      <w:lang w:eastAsia="en-AU"/>
                    </w:rPr>
                    <w:t>%</w:t>
                  </w:r>
                </w:p>
              </w:tc>
              <w:tc>
                <w:tcPr>
                  <w:tcW w:w="1166" w:type="dxa"/>
                  <w:tcBorders>
                    <w:top w:val="single" w:sz="4" w:space="0" w:color="auto"/>
                    <w:left w:val="single" w:sz="12" w:space="0" w:color="auto"/>
                    <w:bottom w:val="single" w:sz="18" w:space="0" w:color="auto"/>
                  </w:tcBorders>
                  <w:shd w:val="clear" w:color="auto" w:fill="FFD5D5"/>
                  <w:vAlign w:val="center"/>
                </w:tcPr>
                <w:p w14:paraId="6ECC3BFB" w14:textId="74543689" w:rsidR="0068537F" w:rsidRPr="006A0C36" w:rsidRDefault="0084399E" w:rsidP="0068537F">
                  <w:pPr>
                    <w:spacing w:line="276" w:lineRule="auto"/>
                    <w:jc w:val="center"/>
                    <w:rPr>
                      <w:rFonts w:eastAsia="Times New Roman"/>
                      <w:sz w:val="20"/>
                      <w:szCs w:val="20"/>
                      <w:lang w:eastAsia="en-AU"/>
                    </w:rPr>
                  </w:pPr>
                  <w:r>
                    <w:rPr>
                      <w:rFonts w:eastAsia="Times New Roman"/>
                      <w:sz w:val="20"/>
                      <w:szCs w:val="20"/>
                      <w:lang w:eastAsia="en-AU"/>
                    </w:rPr>
                    <w:t>70</w:t>
                  </w:r>
                  <w:r w:rsidR="0068537F">
                    <w:rPr>
                      <w:rFonts w:eastAsia="Times New Roman"/>
                      <w:sz w:val="20"/>
                      <w:szCs w:val="20"/>
                      <w:lang w:eastAsia="en-AU"/>
                    </w:rPr>
                    <w:t>%</w:t>
                  </w:r>
                </w:p>
              </w:tc>
              <w:tc>
                <w:tcPr>
                  <w:tcW w:w="1166" w:type="dxa"/>
                  <w:tcBorders>
                    <w:top w:val="single" w:sz="4" w:space="0" w:color="auto"/>
                    <w:bottom w:val="single" w:sz="18" w:space="0" w:color="auto"/>
                    <w:right w:val="single" w:sz="12" w:space="0" w:color="auto"/>
                  </w:tcBorders>
                  <w:shd w:val="clear" w:color="auto" w:fill="FFD5D5"/>
                  <w:vAlign w:val="center"/>
                </w:tcPr>
                <w:p w14:paraId="2C25F875" w14:textId="1DACEF0B" w:rsidR="0068537F" w:rsidRPr="006A0C36" w:rsidRDefault="0068537F" w:rsidP="0068537F">
                  <w:pPr>
                    <w:spacing w:line="276" w:lineRule="auto"/>
                    <w:jc w:val="center"/>
                    <w:rPr>
                      <w:rFonts w:eastAsia="Times New Roman"/>
                      <w:sz w:val="20"/>
                      <w:szCs w:val="20"/>
                      <w:lang w:eastAsia="en-AU"/>
                    </w:rPr>
                  </w:pPr>
                  <w:r>
                    <w:rPr>
                      <w:rFonts w:eastAsia="Times New Roman"/>
                      <w:sz w:val="20"/>
                      <w:szCs w:val="20"/>
                      <w:lang w:eastAsia="en-AU"/>
                    </w:rPr>
                    <w:t>4</w:t>
                  </w:r>
                  <w:r w:rsidR="0084399E">
                    <w:rPr>
                      <w:rFonts w:eastAsia="Times New Roman"/>
                      <w:sz w:val="20"/>
                      <w:szCs w:val="20"/>
                      <w:lang w:eastAsia="en-AU"/>
                    </w:rPr>
                    <w:t>4</w:t>
                  </w:r>
                  <w:r>
                    <w:rPr>
                      <w:rFonts w:eastAsia="Times New Roman"/>
                      <w:sz w:val="20"/>
                      <w:szCs w:val="20"/>
                      <w:lang w:eastAsia="en-AU"/>
                    </w:rPr>
                    <w:t>%</w:t>
                  </w:r>
                </w:p>
              </w:tc>
              <w:tc>
                <w:tcPr>
                  <w:tcW w:w="1166" w:type="dxa"/>
                  <w:tcBorders>
                    <w:top w:val="single" w:sz="4" w:space="0" w:color="auto"/>
                    <w:left w:val="single" w:sz="12" w:space="0" w:color="auto"/>
                    <w:bottom w:val="single" w:sz="18" w:space="0" w:color="auto"/>
                  </w:tcBorders>
                  <w:shd w:val="clear" w:color="auto" w:fill="FFD5D5"/>
                  <w:vAlign w:val="center"/>
                </w:tcPr>
                <w:p w14:paraId="47B9661D" w14:textId="4C26230F" w:rsidR="0068537F" w:rsidRPr="006A0C36" w:rsidRDefault="00E73ABA" w:rsidP="0068537F">
                  <w:pPr>
                    <w:spacing w:line="276" w:lineRule="auto"/>
                    <w:jc w:val="center"/>
                    <w:rPr>
                      <w:rFonts w:eastAsia="Times New Roman"/>
                      <w:sz w:val="20"/>
                      <w:szCs w:val="20"/>
                      <w:lang w:eastAsia="en-AU"/>
                    </w:rPr>
                  </w:pPr>
                  <w:r>
                    <w:rPr>
                      <w:rFonts w:eastAsia="Times New Roman"/>
                      <w:sz w:val="20"/>
                      <w:szCs w:val="20"/>
                      <w:lang w:eastAsia="en-AU"/>
                    </w:rPr>
                    <w:t>73</w:t>
                  </w:r>
                  <w:r w:rsidR="0068537F">
                    <w:rPr>
                      <w:rFonts w:eastAsia="Times New Roman"/>
                      <w:sz w:val="20"/>
                      <w:szCs w:val="20"/>
                      <w:lang w:eastAsia="en-AU"/>
                    </w:rPr>
                    <w:t>%</w:t>
                  </w:r>
                </w:p>
              </w:tc>
              <w:tc>
                <w:tcPr>
                  <w:tcW w:w="1166" w:type="dxa"/>
                  <w:tcBorders>
                    <w:top w:val="single" w:sz="4" w:space="0" w:color="auto"/>
                    <w:bottom w:val="single" w:sz="18" w:space="0" w:color="auto"/>
                    <w:right w:val="single" w:sz="12" w:space="0" w:color="auto"/>
                  </w:tcBorders>
                  <w:shd w:val="clear" w:color="auto" w:fill="FFD5D5"/>
                  <w:vAlign w:val="center"/>
                </w:tcPr>
                <w:p w14:paraId="2E8F368F" w14:textId="4BDA58FA" w:rsidR="0068537F" w:rsidRPr="006A0C36" w:rsidRDefault="0068537F" w:rsidP="0068537F">
                  <w:pPr>
                    <w:spacing w:line="276" w:lineRule="auto"/>
                    <w:jc w:val="center"/>
                    <w:rPr>
                      <w:rFonts w:eastAsia="Times New Roman"/>
                      <w:sz w:val="20"/>
                      <w:szCs w:val="20"/>
                      <w:lang w:eastAsia="en-AU"/>
                    </w:rPr>
                  </w:pPr>
                  <w:r>
                    <w:rPr>
                      <w:rFonts w:eastAsia="Times New Roman"/>
                      <w:sz w:val="20"/>
                      <w:szCs w:val="20"/>
                      <w:lang w:eastAsia="en-AU"/>
                    </w:rPr>
                    <w:t>4</w:t>
                  </w:r>
                  <w:r w:rsidR="00E73ABA">
                    <w:rPr>
                      <w:rFonts w:eastAsia="Times New Roman"/>
                      <w:sz w:val="20"/>
                      <w:szCs w:val="20"/>
                      <w:lang w:eastAsia="en-AU"/>
                    </w:rPr>
                    <w:t>2</w:t>
                  </w:r>
                  <w:r w:rsidR="00B06A0A">
                    <w:rPr>
                      <w:rFonts w:eastAsia="Times New Roman"/>
                      <w:sz w:val="20"/>
                      <w:szCs w:val="20"/>
                      <w:lang w:eastAsia="en-AU"/>
                    </w:rPr>
                    <w:t>%</w:t>
                  </w:r>
                </w:p>
              </w:tc>
            </w:tr>
          </w:tbl>
          <w:p w14:paraId="4AF600CE" w14:textId="0DDE79E1" w:rsidR="005A7C5F" w:rsidRDefault="00904AE1" w:rsidP="00BD53F0">
            <w:pPr>
              <w:spacing w:line="276" w:lineRule="auto"/>
              <w:rPr>
                <w:rFonts w:eastAsia="Times New Roman"/>
                <w:b/>
                <w:bCs/>
                <w:sz w:val="24"/>
                <w:szCs w:val="24"/>
                <w:lang w:eastAsia="en-AU"/>
              </w:rPr>
            </w:pPr>
            <w:r>
              <w:rPr>
                <w:rFonts w:eastAsia="Times New Roman"/>
                <w:b/>
                <w:bCs/>
                <w:sz w:val="24"/>
                <w:szCs w:val="24"/>
                <w:lang w:eastAsia="en-AU"/>
              </w:rPr>
              <w:t>Y</w:t>
            </w:r>
            <w:r w:rsidR="00500A99" w:rsidRPr="00EA7C34">
              <w:rPr>
                <w:rFonts w:eastAsia="Times New Roman"/>
                <w:b/>
                <w:bCs/>
                <w:sz w:val="24"/>
                <w:szCs w:val="24"/>
                <w:lang w:eastAsia="en-AU"/>
              </w:rPr>
              <w:t>ear 1 Numeracy</w:t>
            </w:r>
          </w:p>
          <w:p w14:paraId="471E262E" w14:textId="03C25E96" w:rsidR="005445AC" w:rsidRDefault="005445AC" w:rsidP="00BD53F0">
            <w:pPr>
              <w:spacing w:line="276" w:lineRule="auto"/>
              <w:rPr>
                <w:rFonts w:eastAsia="Times New Roman"/>
                <w:sz w:val="24"/>
                <w:szCs w:val="24"/>
                <w:lang w:eastAsia="en-AU"/>
              </w:rPr>
            </w:pPr>
            <w:r>
              <w:rPr>
                <w:rFonts w:eastAsia="Times New Roman"/>
                <w:sz w:val="24"/>
                <w:szCs w:val="24"/>
                <w:lang w:eastAsia="en-AU"/>
              </w:rPr>
              <w:t xml:space="preserve">              </w:t>
            </w:r>
            <w:r w:rsidR="00EA7C34">
              <w:rPr>
                <w:rFonts w:eastAsia="Times New Roman"/>
                <w:sz w:val="24"/>
                <w:szCs w:val="24"/>
                <w:lang w:eastAsia="en-AU"/>
              </w:rPr>
              <w:t xml:space="preserve">   </w:t>
            </w:r>
            <w:r w:rsidR="000934C8">
              <w:rPr>
                <w:rFonts w:eastAsia="Times New Roman"/>
                <w:sz w:val="24"/>
                <w:szCs w:val="24"/>
                <w:lang w:eastAsia="en-AU"/>
              </w:rPr>
              <w:t xml:space="preserve"> </w:t>
            </w:r>
            <w:r>
              <w:rPr>
                <w:rFonts w:eastAsia="Times New Roman"/>
                <w:sz w:val="24"/>
                <w:szCs w:val="24"/>
                <w:lang w:eastAsia="en-AU"/>
              </w:rPr>
              <w:t xml:space="preserve"> </w:t>
            </w:r>
            <w:r w:rsidR="0068537F">
              <w:rPr>
                <w:rFonts w:eastAsia="Times New Roman"/>
                <w:sz w:val="24"/>
                <w:szCs w:val="24"/>
                <w:lang w:eastAsia="en-AU"/>
              </w:rPr>
              <w:t xml:space="preserve"> </w:t>
            </w:r>
            <w:r w:rsidR="00B06A0A">
              <w:rPr>
                <w:rFonts w:eastAsia="Times New Roman"/>
                <w:sz w:val="24"/>
                <w:szCs w:val="24"/>
                <w:lang w:eastAsia="en-AU"/>
              </w:rPr>
              <w:t xml:space="preserve">  </w:t>
            </w:r>
            <w:r>
              <w:rPr>
                <w:rFonts w:eastAsia="Times New Roman"/>
                <w:sz w:val="24"/>
                <w:szCs w:val="24"/>
                <w:lang w:eastAsia="en-AU"/>
              </w:rPr>
              <w:t xml:space="preserve">Achievement                                        </w:t>
            </w:r>
            <w:r w:rsidR="00EA7C34">
              <w:rPr>
                <w:rFonts w:eastAsia="Times New Roman"/>
                <w:sz w:val="24"/>
                <w:szCs w:val="24"/>
                <w:lang w:eastAsia="en-AU"/>
              </w:rPr>
              <w:t xml:space="preserve">         </w:t>
            </w:r>
            <w:r>
              <w:rPr>
                <w:rFonts w:eastAsia="Times New Roman"/>
                <w:sz w:val="24"/>
                <w:szCs w:val="24"/>
                <w:lang w:eastAsia="en-AU"/>
              </w:rPr>
              <w:t>Progress</w:t>
            </w:r>
          </w:p>
          <w:p w14:paraId="7ADBE146" w14:textId="18419FCD" w:rsidR="0068537F" w:rsidRDefault="0084399E" w:rsidP="00B06A0A">
            <w:pPr>
              <w:spacing w:line="276" w:lineRule="auto"/>
              <w:jc w:val="center"/>
              <w:rPr>
                <w:rFonts w:eastAsia="Times New Roman"/>
                <w:sz w:val="24"/>
                <w:szCs w:val="24"/>
                <w:lang w:eastAsia="en-AU"/>
              </w:rPr>
            </w:pPr>
            <w:r w:rsidRPr="0084399E">
              <w:rPr>
                <w:rFonts w:eastAsia="Times New Roman"/>
                <w:noProof/>
                <w:sz w:val="24"/>
                <w:szCs w:val="24"/>
                <w:lang w:eastAsia="en-AU"/>
              </w:rPr>
              <w:drawing>
                <wp:inline distT="0" distB="0" distL="0" distR="0" wp14:anchorId="6E9EC936" wp14:editId="176E90F8">
                  <wp:extent cx="2207756" cy="1854200"/>
                  <wp:effectExtent l="0" t="0" r="2540" b="0"/>
                  <wp:docPr id="110525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5842" name=""/>
                          <pic:cNvPicPr/>
                        </pic:nvPicPr>
                        <pic:blipFill>
                          <a:blip r:embed="rId29"/>
                          <a:stretch>
                            <a:fillRect/>
                          </a:stretch>
                        </pic:blipFill>
                        <pic:spPr>
                          <a:xfrm>
                            <a:off x="0" y="0"/>
                            <a:ext cx="2240679" cy="1881851"/>
                          </a:xfrm>
                          <a:prstGeom prst="rect">
                            <a:avLst/>
                          </a:prstGeom>
                        </pic:spPr>
                      </pic:pic>
                    </a:graphicData>
                  </a:graphic>
                </wp:inline>
              </w:drawing>
            </w:r>
            <w:r w:rsidR="0068537F">
              <w:rPr>
                <w:rFonts w:eastAsia="Times New Roman"/>
                <w:sz w:val="24"/>
                <w:szCs w:val="24"/>
                <w:lang w:eastAsia="en-AU"/>
              </w:rPr>
              <w:t xml:space="preserve">      </w:t>
            </w:r>
            <w:r w:rsidRPr="0084399E">
              <w:rPr>
                <w:rFonts w:eastAsia="Times New Roman"/>
                <w:noProof/>
                <w:sz w:val="24"/>
                <w:szCs w:val="24"/>
                <w:lang w:eastAsia="en-AU"/>
              </w:rPr>
              <w:drawing>
                <wp:inline distT="0" distB="0" distL="0" distR="0" wp14:anchorId="7AF505CE" wp14:editId="750A6507">
                  <wp:extent cx="3371984" cy="1854200"/>
                  <wp:effectExtent l="0" t="0" r="0" b="0"/>
                  <wp:docPr id="130403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39295" name=""/>
                          <pic:cNvPicPr/>
                        </pic:nvPicPr>
                        <pic:blipFill>
                          <a:blip r:embed="rId30"/>
                          <a:stretch>
                            <a:fillRect/>
                          </a:stretch>
                        </pic:blipFill>
                        <pic:spPr>
                          <a:xfrm>
                            <a:off x="0" y="0"/>
                            <a:ext cx="3411177" cy="1875751"/>
                          </a:xfrm>
                          <a:prstGeom prst="rect">
                            <a:avLst/>
                          </a:prstGeom>
                        </pic:spPr>
                      </pic:pic>
                    </a:graphicData>
                  </a:graphic>
                </wp:inline>
              </w:drawing>
            </w:r>
          </w:p>
          <w:p w14:paraId="5CC1C03F" w14:textId="4C3A0898" w:rsidR="00776A67" w:rsidRDefault="00776A67" w:rsidP="00BD53F0">
            <w:pPr>
              <w:spacing w:line="276" w:lineRule="auto"/>
              <w:rPr>
                <w:rFonts w:eastAsia="Times New Roman"/>
                <w:b/>
                <w:bCs/>
                <w:sz w:val="24"/>
                <w:szCs w:val="24"/>
                <w:lang w:eastAsia="en-AU"/>
              </w:rPr>
            </w:pPr>
            <w:r w:rsidRPr="00EA7C34">
              <w:rPr>
                <w:rFonts w:eastAsia="Times New Roman"/>
                <w:b/>
                <w:bCs/>
                <w:sz w:val="24"/>
                <w:szCs w:val="24"/>
                <w:lang w:eastAsia="en-AU"/>
              </w:rPr>
              <w:lastRenderedPageBreak/>
              <w:t>Year 1 Reading</w:t>
            </w:r>
          </w:p>
          <w:p w14:paraId="257187DA" w14:textId="771F1A1D" w:rsidR="00776A67" w:rsidRDefault="00EA7C34" w:rsidP="00BD53F0">
            <w:pPr>
              <w:spacing w:line="276" w:lineRule="auto"/>
              <w:rPr>
                <w:rFonts w:eastAsia="Times New Roman"/>
                <w:sz w:val="24"/>
                <w:szCs w:val="24"/>
                <w:lang w:eastAsia="en-AU"/>
              </w:rPr>
            </w:pPr>
            <w:r>
              <w:rPr>
                <w:rFonts w:eastAsia="Times New Roman"/>
                <w:sz w:val="24"/>
                <w:szCs w:val="24"/>
                <w:lang w:eastAsia="en-AU"/>
              </w:rPr>
              <w:t xml:space="preserve">                 </w:t>
            </w:r>
            <w:r w:rsidR="009077D4">
              <w:rPr>
                <w:rFonts w:eastAsia="Times New Roman"/>
                <w:sz w:val="24"/>
                <w:szCs w:val="24"/>
                <w:lang w:eastAsia="en-AU"/>
              </w:rPr>
              <w:t xml:space="preserve">  </w:t>
            </w:r>
            <w:r>
              <w:rPr>
                <w:rFonts w:eastAsia="Times New Roman"/>
                <w:sz w:val="24"/>
                <w:szCs w:val="24"/>
                <w:lang w:eastAsia="en-AU"/>
              </w:rPr>
              <w:t xml:space="preserve"> </w:t>
            </w:r>
            <w:r w:rsidR="00B06A0A">
              <w:rPr>
                <w:rFonts w:eastAsia="Times New Roman"/>
                <w:sz w:val="24"/>
                <w:szCs w:val="24"/>
                <w:lang w:eastAsia="en-AU"/>
              </w:rPr>
              <w:t xml:space="preserve">  </w:t>
            </w:r>
            <w:r>
              <w:rPr>
                <w:rFonts w:eastAsia="Times New Roman"/>
                <w:sz w:val="24"/>
                <w:szCs w:val="24"/>
                <w:lang w:eastAsia="en-AU"/>
              </w:rPr>
              <w:t>Achievement                                                 Progress</w:t>
            </w:r>
            <w:r w:rsidRPr="00776A67">
              <w:rPr>
                <w:rFonts w:eastAsia="Times New Roman"/>
                <w:sz w:val="24"/>
                <w:szCs w:val="24"/>
                <w:lang w:eastAsia="en-AU"/>
              </w:rPr>
              <w:t xml:space="preserve"> </w:t>
            </w:r>
            <w:r w:rsidR="00776A67">
              <w:rPr>
                <w:rFonts w:eastAsia="Times New Roman"/>
                <w:sz w:val="24"/>
                <w:szCs w:val="24"/>
                <w:lang w:eastAsia="en-AU"/>
              </w:rPr>
              <w:t xml:space="preserve">  </w:t>
            </w:r>
          </w:p>
          <w:p w14:paraId="7244C215" w14:textId="79C02B3B" w:rsidR="005A7C5F" w:rsidRDefault="0084399E" w:rsidP="009077D4">
            <w:pPr>
              <w:spacing w:line="276" w:lineRule="auto"/>
              <w:jc w:val="center"/>
              <w:rPr>
                <w:rFonts w:eastAsia="Times New Roman"/>
                <w:sz w:val="24"/>
                <w:szCs w:val="24"/>
                <w:lang w:eastAsia="en-AU"/>
              </w:rPr>
            </w:pPr>
            <w:r w:rsidRPr="0084399E">
              <w:rPr>
                <w:rFonts w:eastAsia="Times New Roman"/>
                <w:noProof/>
                <w:sz w:val="24"/>
                <w:szCs w:val="24"/>
                <w:lang w:eastAsia="en-AU"/>
              </w:rPr>
              <w:drawing>
                <wp:inline distT="0" distB="0" distL="0" distR="0" wp14:anchorId="448CAC18" wp14:editId="1CEF4281">
                  <wp:extent cx="2201692" cy="1847850"/>
                  <wp:effectExtent l="0" t="0" r="8255" b="0"/>
                  <wp:docPr id="1145802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02298" name=""/>
                          <pic:cNvPicPr/>
                        </pic:nvPicPr>
                        <pic:blipFill>
                          <a:blip r:embed="rId31"/>
                          <a:stretch>
                            <a:fillRect/>
                          </a:stretch>
                        </pic:blipFill>
                        <pic:spPr>
                          <a:xfrm>
                            <a:off x="0" y="0"/>
                            <a:ext cx="2221165" cy="1864194"/>
                          </a:xfrm>
                          <a:prstGeom prst="rect">
                            <a:avLst/>
                          </a:prstGeom>
                        </pic:spPr>
                      </pic:pic>
                    </a:graphicData>
                  </a:graphic>
                </wp:inline>
              </w:drawing>
            </w:r>
            <w:r w:rsidR="009077D4">
              <w:rPr>
                <w:rFonts w:eastAsia="Times New Roman"/>
                <w:sz w:val="24"/>
                <w:szCs w:val="24"/>
                <w:lang w:eastAsia="en-AU"/>
              </w:rPr>
              <w:t xml:space="preserve">     </w:t>
            </w:r>
            <w:r w:rsidR="0068537F">
              <w:rPr>
                <w:rFonts w:eastAsia="Times New Roman"/>
                <w:sz w:val="24"/>
                <w:szCs w:val="24"/>
                <w:lang w:eastAsia="en-AU"/>
              </w:rPr>
              <w:t xml:space="preserve"> </w:t>
            </w:r>
            <w:r w:rsidRPr="0084399E">
              <w:rPr>
                <w:rFonts w:eastAsia="Times New Roman"/>
                <w:noProof/>
                <w:sz w:val="24"/>
                <w:szCs w:val="24"/>
                <w:lang w:eastAsia="en-AU"/>
              </w:rPr>
              <w:drawing>
                <wp:inline distT="0" distB="0" distL="0" distR="0" wp14:anchorId="130D226C" wp14:editId="176ED721">
                  <wp:extent cx="3445639" cy="1885950"/>
                  <wp:effectExtent l="0" t="0" r="2540" b="0"/>
                  <wp:docPr id="1644655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55108" name=""/>
                          <pic:cNvPicPr/>
                        </pic:nvPicPr>
                        <pic:blipFill>
                          <a:blip r:embed="rId32"/>
                          <a:stretch>
                            <a:fillRect/>
                          </a:stretch>
                        </pic:blipFill>
                        <pic:spPr>
                          <a:xfrm>
                            <a:off x="0" y="0"/>
                            <a:ext cx="3459414" cy="1893489"/>
                          </a:xfrm>
                          <a:prstGeom prst="rect">
                            <a:avLst/>
                          </a:prstGeom>
                        </pic:spPr>
                      </pic:pic>
                    </a:graphicData>
                  </a:graphic>
                </wp:inline>
              </w:drawing>
            </w:r>
          </w:p>
          <w:p w14:paraId="704D0E09" w14:textId="77777777" w:rsidR="003423AD" w:rsidRDefault="003423AD" w:rsidP="00BD53F0">
            <w:pPr>
              <w:spacing w:line="276" w:lineRule="auto"/>
              <w:rPr>
                <w:rFonts w:eastAsia="Times New Roman"/>
                <w:b/>
                <w:bCs/>
                <w:sz w:val="24"/>
                <w:szCs w:val="24"/>
                <w:lang w:eastAsia="en-AU"/>
              </w:rPr>
            </w:pPr>
          </w:p>
          <w:p w14:paraId="0DD29850" w14:textId="6D83B1E8" w:rsidR="005A7C5F" w:rsidRPr="00EA7C34" w:rsidRDefault="005A7C5F" w:rsidP="00BD53F0">
            <w:pPr>
              <w:spacing w:line="276" w:lineRule="auto"/>
              <w:rPr>
                <w:rFonts w:eastAsia="Times New Roman"/>
                <w:b/>
                <w:bCs/>
                <w:sz w:val="24"/>
                <w:szCs w:val="24"/>
                <w:lang w:eastAsia="en-AU"/>
              </w:rPr>
            </w:pPr>
            <w:r w:rsidRPr="00EA7C34">
              <w:rPr>
                <w:rFonts w:eastAsia="Times New Roman"/>
                <w:b/>
                <w:bCs/>
                <w:sz w:val="24"/>
                <w:szCs w:val="24"/>
                <w:lang w:eastAsia="en-AU"/>
              </w:rPr>
              <w:t>Year 1 Writing</w:t>
            </w:r>
          </w:p>
          <w:p w14:paraId="2F3AE145" w14:textId="0DB268B5" w:rsidR="005A7C5F" w:rsidRDefault="00FC7B58" w:rsidP="00BD53F0">
            <w:pPr>
              <w:spacing w:line="276" w:lineRule="auto"/>
              <w:rPr>
                <w:rFonts w:eastAsia="Times New Roman"/>
                <w:noProof/>
                <w:sz w:val="24"/>
                <w:szCs w:val="24"/>
                <w:lang w:eastAsia="en-AU"/>
              </w:rPr>
            </w:pPr>
            <w:r>
              <w:rPr>
                <w:rFonts w:eastAsia="Times New Roman"/>
                <w:sz w:val="24"/>
                <w:szCs w:val="24"/>
                <w:lang w:eastAsia="en-AU"/>
              </w:rPr>
              <w:t xml:space="preserve">                  </w:t>
            </w:r>
            <w:r w:rsidR="00B06A0A">
              <w:rPr>
                <w:rFonts w:eastAsia="Times New Roman"/>
                <w:sz w:val="24"/>
                <w:szCs w:val="24"/>
                <w:lang w:eastAsia="en-AU"/>
              </w:rPr>
              <w:t xml:space="preserve">    </w:t>
            </w:r>
            <w:r>
              <w:rPr>
                <w:rFonts w:eastAsia="Times New Roman"/>
                <w:sz w:val="24"/>
                <w:szCs w:val="24"/>
                <w:lang w:eastAsia="en-AU"/>
              </w:rPr>
              <w:t>Achievement                                                 Progress</w:t>
            </w:r>
            <w:r w:rsidR="005A7C5F">
              <w:rPr>
                <w:rFonts w:eastAsia="Times New Roman"/>
                <w:sz w:val="24"/>
                <w:szCs w:val="24"/>
                <w:lang w:eastAsia="en-AU"/>
              </w:rPr>
              <w:t xml:space="preserve">    </w:t>
            </w:r>
            <w:r w:rsidR="00361EB3">
              <w:rPr>
                <w:rFonts w:eastAsia="Times New Roman"/>
                <w:sz w:val="24"/>
                <w:szCs w:val="24"/>
                <w:lang w:eastAsia="en-AU"/>
              </w:rPr>
              <w:t xml:space="preserve">  </w:t>
            </w:r>
          </w:p>
          <w:p w14:paraId="4F041095" w14:textId="585F242A" w:rsidR="00361EB3" w:rsidRDefault="00E73ABA" w:rsidP="0068537F">
            <w:pPr>
              <w:spacing w:line="276" w:lineRule="auto"/>
              <w:jc w:val="center"/>
              <w:rPr>
                <w:rFonts w:eastAsia="Times New Roman"/>
                <w:sz w:val="24"/>
                <w:szCs w:val="24"/>
                <w:lang w:eastAsia="en-AU"/>
              </w:rPr>
            </w:pPr>
            <w:r w:rsidRPr="00E73ABA">
              <w:rPr>
                <w:rFonts w:eastAsia="Times New Roman"/>
                <w:noProof/>
                <w:sz w:val="24"/>
                <w:szCs w:val="24"/>
                <w:lang w:eastAsia="en-AU"/>
              </w:rPr>
              <w:drawing>
                <wp:inline distT="0" distB="0" distL="0" distR="0" wp14:anchorId="40C1F509" wp14:editId="4C87996A">
                  <wp:extent cx="2194603" cy="1873250"/>
                  <wp:effectExtent l="0" t="0" r="0" b="0"/>
                  <wp:docPr id="143008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80867" name=""/>
                          <pic:cNvPicPr/>
                        </pic:nvPicPr>
                        <pic:blipFill>
                          <a:blip r:embed="rId33"/>
                          <a:stretch>
                            <a:fillRect/>
                          </a:stretch>
                        </pic:blipFill>
                        <pic:spPr>
                          <a:xfrm>
                            <a:off x="0" y="0"/>
                            <a:ext cx="2220063" cy="1894982"/>
                          </a:xfrm>
                          <a:prstGeom prst="rect">
                            <a:avLst/>
                          </a:prstGeom>
                        </pic:spPr>
                      </pic:pic>
                    </a:graphicData>
                  </a:graphic>
                </wp:inline>
              </w:drawing>
            </w:r>
            <w:r w:rsidR="0068537F">
              <w:rPr>
                <w:rFonts w:eastAsia="Times New Roman"/>
                <w:sz w:val="24"/>
                <w:szCs w:val="24"/>
                <w:lang w:eastAsia="en-AU"/>
              </w:rPr>
              <w:t xml:space="preserve">      </w:t>
            </w:r>
            <w:r w:rsidRPr="00E73ABA">
              <w:rPr>
                <w:rFonts w:eastAsia="Times New Roman"/>
                <w:noProof/>
                <w:sz w:val="24"/>
                <w:szCs w:val="24"/>
                <w:lang w:eastAsia="en-AU"/>
              </w:rPr>
              <w:drawing>
                <wp:inline distT="0" distB="0" distL="0" distR="0" wp14:anchorId="346E0FCB" wp14:editId="358DBBFF">
                  <wp:extent cx="3453877" cy="1878146"/>
                  <wp:effectExtent l="0" t="0" r="0" b="8255"/>
                  <wp:docPr id="1558931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31367" name=""/>
                          <pic:cNvPicPr/>
                        </pic:nvPicPr>
                        <pic:blipFill>
                          <a:blip r:embed="rId34"/>
                          <a:stretch>
                            <a:fillRect/>
                          </a:stretch>
                        </pic:blipFill>
                        <pic:spPr>
                          <a:xfrm>
                            <a:off x="0" y="0"/>
                            <a:ext cx="3496640" cy="1901400"/>
                          </a:xfrm>
                          <a:prstGeom prst="rect">
                            <a:avLst/>
                          </a:prstGeom>
                        </pic:spPr>
                      </pic:pic>
                    </a:graphicData>
                  </a:graphic>
                </wp:inline>
              </w:drawing>
            </w:r>
          </w:p>
          <w:p w14:paraId="0F1FAC36" w14:textId="77777777" w:rsidR="003423AD" w:rsidRDefault="003423AD" w:rsidP="00E866B5">
            <w:pPr>
              <w:spacing w:line="276" w:lineRule="auto"/>
              <w:rPr>
                <w:rFonts w:eastAsia="Times New Roman"/>
                <w:bCs/>
                <w:sz w:val="24"/>
                <w:szCs w:val="24"/>
                <w:lang w:eastAsia="en-AU"/>
              </w:rPr>
            </w:pPr>
          </w:p>
          <w:p w14:paraId="7D4F8692" w14:textId="0D7D4B07" w:rsidR="003423AD" w:rsidRDefault="001872FA" w:rsidP="00E866B5">
            <w:pPr>
              <w:spacing w:line="276" w:lineRule="auto"/>
              <w:rPr>
                <w:rFonts w:eastAsia="Times New Roman"/>
                <w:bCs/>
                <w:sz w:val="24"/>
                <w:szCs w:val="24"/>
                <w:lang w:eastAsia="en-AU"/>
              </w:rPr>
            </w:pPr>
            <w:r>
              <w:rPr>
                <w:rFonts w:eastAsia="Times New Roman"/>
                <w:bCs/>
                <w:sz w:val="24"/>
                <w:szCs w:val="24"/>
                <w:lang w:eastAsia="en-AU"/>
              </w:rPr>
              <w:t xml:space="preserve">The Year 1 students have scored </w:t>
            </w:r>
            <w:r w:rsidR="00D72A00">
              <w:rPr>
                <w:rFonts w:eastAsia="Times New Roman"/>
                <w:bCs/>
                <w:sz w:val="24"/>
                <w:szCs w:val="24"/>
                <w:lang w:eastAsia="en-AU"/>
              </w:rPr>
              <w:t>below</w:t>
            </w:r>
            <w:r>
              <w:rPr>
                <w:rFonts w:eastAsia="Times New Roman"/>
                <w:bCs/>
                <w:sz w:val="24"/>
                <w:szCs w:val="24"/>
                <w:lang w:eastAsia="en-AU"/>
              </w:rPr>
              <w:t xml:space="preserve"> like</w:t>
            </w:r>
            <w:r w:rsidR="00D72A00">
              <w:rPr>
                <w:rFonts w:eastAsia="Times New Roman"/>
                <w:bCs/>
                <w:sz w:val="24"/>
                <w:szCs w:val="24"/>
                <w:lang w:eastAsia="en-AU"/>
              </w:rPr>
              <w:t>-</w:t>
            </w:r>
            <w:r>
              <w:rPr>
                <w:rFonts w:eastAsia="Times New Roman"/>
                <w:bCs/>
                <w:sz w:val="24"/>
                <w:szCs w:val="24"/>
                <w:lang w:eastAsia="en-AU"/>
              </w:rPr>
              <w:t>schools in On-Entry numeracy</w:t>
            </w:r>
            <w:r w:rsidR="00FA3E9B">
              <w:rPr>
                <w:rFonts w:eastAsia="Times New Roman"/>
                <w:bCs/>
                <w:sz w:val="24"/>
                <w:szCs w:val="24"/>
                <w:lang w:eastAsia="en-AU"/>
              </w:rPr>
              <w:t>,</w:t>
            </w:r>
            <w:r>
              <w:rPr>
                <w:rFonts w:eastAsia="Times New Roman"/>
                <w:bCs/>
                <w:sz w:val="24"/>
                <w:szCs w:val="24"/>
                <w:lang w:eastAsia="en-AU"/>
              </w:rPr>
              <w:t xml:space="preserve"> reading, and writing; </w:t>
            </w:r>
            <w:r w:rsidR="00D72A00">
              <w:rPr>
                <w:rFonts w:eastAsia="Times New Roman"/>
                <w:bCs/>
                <w:sz w:val="24"/>
                <w:szCs w:val="24"/>
                <w:lang w:eastAsia="en-AU"/>
              </w:rPr>
              <w:t>and while the progress from Pre-primary to Year 1 in numeracy is above like-schools,</w:t>
            </w:r>
            <w:r>
              <w:rPr>
                <w:rFonts w:eastAsia="Times New Roman"/>
                <w:bCs/>
                <w:sz w:val="24"/>
                <w:szCs w:val="24"/>
                <w:lang w:eastAsia="en-AU"/>
              </w:rPr>
              <w:t xml:space="preserve"> the low progress </w:t>
            </w:r>
            <w:r w:rsidR="00D72A00">
              <w:rPr>
                <w:rFonts w:eastAsia="Times New Roman"/>
                <w:bCs/>
                <w:sz w:val="24"/>
                <w:szCs w:val="24"/>
                <w:lang w:eastAsia="en-AU"/>
              </w:rPr>
              <w:t>in reading and writing</w:t>
            </w:r>
            <w:r>
              <w:rPr>
                <w:rFonts w:eastAsia="Times New Roman"/>
                <w:bCs/>
                <w:sz w:val="24"/>
                <w:szCs w:val="24"/>
                <w:lang w:eastAsia="en-AU"/>
              </w:rPr>
              <w:t xml:space="preserve"> is </w:t>
            </w:r>
            <w:r w:rsidR="003423AD">
              <w:rPr>
                <w:rFonts w:eastAsia="Times New Roman"/>
                <w:bCs/>
                <w:sz w:val="24"/>
                <w:szCs w:val="24"/>
                <w:lang w:eastAsia="en-AU"/>
              </w:rPr>
              <w:t>a</w:t>
            </w:r>
            <w:r>
              <w:rPr>
                <w:rFonts w:eastAsia="Times New Roman"/>
                <w:bCs/>
                <w:sz w:val="24"/>
                <w:szCs w:val="24"/>
                <w:lang w:eastAsia="en-AU"/>
              </w:rPr>
              <w:t xml:space="preserve"> concern</w:t>
            </w:r>
            <w:r w:rsidR="003423AD">
              <w:rPr>
                <w:rFonts w:eastAsia="Times New Roman"/>
                <w:bCs/>
                <w:sz w:val="24"/>
                <w:szCs w:val="24"/>
                <w:lang w:eastAsia="en-AU"/>
              </w:rPr>
              <w:t>.</w:t>
            </w:r>
          </w:p>
          <w:p w14:paraId="3535E9EA" w14:textId="77777777" w:rsidR="003423AD" w:rsidRDefault="003423AD" w:rsidP="00E866B5">
            <w:pPr>
              <w:spacing w:line="276" w:lineRule="auto"/>
              <w:rPr>
                <w:rFonts w:eastAsia="Times New Roman"/>
                <w:bCs/>
                <w:sz w:val="24"/>
                <w:szCs w:val="24"/>
                <w:lang w:eastAsia="en-AU"/>
              </w:rPr>
            </w:pPr>
          </w:p>
          <w:p w14:paraId="233180DC" w14:textId="635BB015" w:rsidR="003423AD" w:rsidRDefault="003423AD" w:rsidP="00E866B5">
            <w:pPr>
              <w:spacing w:line="276" w:lineRule="auto"/>
              <w:rPr>
                <w:rFonts w:eastAsia="Times New Roman"/>
                <w:bCs/>
                <w:sz w:val="24"/>
                <w:szCs w:val="24"/>
                <w:lang w:eastAsia="en-AU"/>
              </w:rPr>
            </w:pPr>
            <w:r>
              <w:rPr>
                <w:rFonts w:eastAsia="Times New Roman"/>
                <w:bCs/>
                <w:sz w:val="24"/>
                <w:szCs w:val="24"/>
                <w:lang w:eastAsia="en-AU"/>
              </w:rPr>
              <w:t xml:space="preserve">The low </w:t>
            </w:r>
            <w:r w:rsidR="00E36E03">
              <w:rPr>
                <w:rFonts w:eastAsia="Times New Roman"/>
                <w:bCs/>
                <w:sz w:val="24"/>
                <w:szCs w:val="24"/>
                <w:lang w:eastAsia="en-AU"/>
              </w:rPr>
              <w:t xml:space="preserve">achievement and </w:t>
            </w:r>
            <w:r>
              <w:rPr>
                <w:rFonts w:eastAsia="Times New Roman"/>
                <w:bCs/>
                <w:sz w:val="24"/>
                <w:szCs w:val="24"/>
                <w:lang w:eastAsia="en-AU"/>
              </w:rPr>
              <w:t xml:space="preserve">progress </w:t>
            </w:r>
            <w:r w:rsidR="00D72A00">
              <w:rPr>
                <w:rFonts w:eastAsia="Times New Roman"/>
                <w:bCs/>
                <w:sz w:val="24"/>
                <w:szCs w:val="24"/>
                <w:lang w:eastAsia="en-AU"/>
              </w:rPr>
              <w:t>of the Year 1 students</w:t>
            </w:r>
            <w:r w:rsidR="00214971">
              <w:rPr>
                <w:rFonts w:eastAsia="Times New Roman"/>
                <w:bCs/>
                <w:sz w:val="24"/>
                <w:szCs w:val="24"/>
                <w:lang w:eastAsia="en-AU"/>
              </w:rPr>
              <w:t xml:space="preserve"> </w:t>
            </w:r>
            <w:r w:rsidR="00D72A00">
              <w:rPr>
                <w:rFonts w:eastAsia="Times New Roman"/>
                <w:bCs/>
                <w:sz w:val="24"/>
                <w:szCs w:val="24"/>
                <w:lang w:eastAsia="en-AU"/>
              </w:rPr>
              <w:t xml:space="preserve">will continue </w:t>
            </w:r>
            <w:r w:rsidR="00214971">
              <w:rPr>
                <w:rFonts w:eastAsia="Times New Roman"/>
                <w:bCs/>
                <w:sz w:val="24"/>
                <w:szCs w:val="24"/>
                <w:lang w:eastAsia="en-AU"/>
              </w:rPr>
              <w:t>to be addressed through our whole-school programs, Seven Steps Writing, Top Ten Maths and PLD phonics/spelling</w:t>
            </w:r>
            <w:r>
              <w:rPr>
                <w:rFonts w:eastAsia="Times New Roman"/>
                <w:bCs/>
                <w:sz w:val="24"/>
                <w:szCs w:val="24"/>
                <w:lang w:eastAsia="en-AU"/>
              </w:rPr>
              <w:t xml:space="preserve">, </w:t>
            </w:r>
            <w:r w:rsidR="00D72A00">
              <w:rPr>
                <w:rFonts w:eastAsia="Times New Roman"/>
                <w:bCs/>
                <w:sz w:val="24"/>
                <w:szCs w:val="24"/>
                <w:lang w:eastAsia="en-AU"/>
              </w:rPr>
              <w:t>using</w:t>
            </w:r>
            <w:r>
              <w:rPr>
                <w:rFonts w:eastAsia="Times New Roman"/>
                <w:bCs/>
                <w:sz w:val="24"/>
                <w:szCs w:val="24"/>
                <w:lang w:eastAsia="en-AU"/>
              </w:rPr>
              <w:t xml:space="preserve"> the strategies </w:t>
            </w:r>
            <w:r w:rsidR="00E36E03">
              <w:rPr>
                <w:rFonts w:eastAsia="Times New Roman"/>
                <w:bCs/>
                <w:sz w:val="24"/>
                <w:szCs w:val="24"/>
                <w:lang w:eastAsia="en-AU"/>
              </w:rPr>
              <w:t>described</w:t>
            </w:r>
            <w:r>
              <w:rPr>
                <w:rFonts w:eastAsia="Times New Roman"/>
                <w:bCs/>
                <w:sz w:val="24"/>
                <w:szCs w:val="24"/>
                <w:lang w:eastAsia="en-AU"/>
              </w:rPr>
              <w:t xml:space="preserve"> in the </w:t>
            </w:r>
            <w:r w:rsidR="00D72A00">
              <w:rPr>
                <w:rFonts w:eastAsia="Times New Roman"/>
                <w:bCs/>
                <w:sz w:val="24"/>
                <w:szCs w:val="24"/>
                <w:lang w:eastAsia="en-AU"/>
              </w:rPr>
              <w:t xml:space="preserve">Department’s </w:t>
            </w:r>
            <w:r>
              <w:rPr>
                <w:rFonts w:eastAsia="Times New Roman"/>
                <w:bCs/>
                <w:sz w:val="24"/>
                <w:szCs w:val="24"/>
                <w:lang w:eastAsia="en-AU"/>
              </w:rPr>
              <w:t>Teaching for Impact</w:t>
            </w:r>
            <w:r w:rsidR="00BE7CFD">
              <w:rPr>
                <w:rFonts w:eastAsia="Times New Roman"/>
                <w:bCs/>
                <w:sz w:val="24"/>
                <w:szCs w:val="24"/>
                <w:lang w:eastAsia="en-AU"/>
              </w:rPr>
              <w:t xml:space="preserve"> </w:t>
            </w:r>
            <w:r w:rsidR="00D72A00">
              <w:rPr>
                <w:rFonts w:eastAsia="Times New Roman"/>
                <w:bCs/>
                <w:sz w:val="24"/>
                <w:szCs w:val="24"/>
                <w:lang w:eastAsia="en-AU"/>
              </w:rPr>
              <w:t>documents, with targeted support for identified students through the MiniLit program.</w:t>
            </w:r>
          </w:p>
          <w:p w14:paraId="6E5B64C1" w14:textId="77777777" w:rsidR="00D72A00" w:rsidRDefault="00D72A00" w:rsidP="00E866B5">
            <w:pPr>
              <w:spacing w:line="276" w:lineRule="auto"/>
              <w:rPr>
                <w:rFonts w:eastAsia="Times New Roman"/>
                <w:bCs/>
                <w:sz w:val="24"/>
                <w:szCs w:val="24"/>
                <w:lang w:eastAsia="en-AU"/>
              </w:rPr>
            </w:pPr>
          </w:p>
          <w:p w14:paraId="0FDA9C88" w14:textId="77777777" w:rsidR="00FA3E9B" w:rsidRDefault="00FA3E9B" w:rsidP="00E866B5">
            <w:pPr>
              <w:spacing w:line="276" w:lineRule="auto"/>
              <w:rPr>
                <w:rFonts w:eastAsia="Times New Roman"/>
                <w:bCs/>
                <w:sz w:val="24"/>
                <w:szCs w:val="24"/>
                <w:lang w:eastAsia="en-AU"/>
              </w:rPr>
            </w:pPr>
          </w:p>
          <w:tbl>
            <w:tblPr>
              <w:tblStyle w:val="TableGrid"/>
              <w:tblW w:w="0" w:type="auto"/>
              <w:jc w:val="center"/>
              <w:tblBorders>
                <w:top w:val="single" w:sz="18" w:space="0" w:color="auto"/>
                <w:left w:val="single" w:sz="18" w:space="0" w:color="auto"/>
                <w:bottom w:val="single" w:sz="18" w:space="0" w:color="auto"/>
                <w:right w:val="single" w:sz="18" w:space="0" w:color="auto"/>
              </w:tblBorders>
              <w:tblCellMar>
                <w:top w:w="57" w:type="dxa"/>
                <w:left w:w="85" w:type="dxa"/>
                <w:bottom w:w="57" w:type="dxa"/>
                <w:right w:w="85" w:type="dxa"/>
              </w:tblCellMar>
              <w:tblLook w:val="04A0" w:firstRow="1" w:lastRow="0" w:firstColumn="1" w:lastColumn="0" w:noHBand="0" w:noVBand="1"/>
            </w:tblPr>
            <w:tblGrid>
              <w:gridCol w:w="2275"/>
              <w:gridCol w:w="1165"/>
              <w:gridCol w:w="1166"/>
              <w:gridCol w:w="1166"/>
              <w:gridCol w:w="1166"/>
              <w:gridCol w:w="1166"/>
              <w:gridCol w:w="1166"/>
            </w:tblGrid>
            <w:tr w:rsidR="0084399E" w14:paraId="3444637D" w14:textId="77777777" w:rsidTr="00FA3E9B">
              <w:trPr>
                <w:trHeight w:val="228"/>
                <w:jc w:val="center"/>
              </w:trPr>
              <w:tc>
                <w:tcPr>
                  <w:tcW w:w="9270" w:type="dxa"/>
                  <w:gridSpan w:val="7"/>
                  <w:tcBorders>
                    <w:top w:val="single" w:sz="12" w:space="0" w:color="auto"/>
                    <w:left w:val="single" w:sz="12" w:space="0" w:color="auto"/>
                    <w:right w:val="single" w:sz="12" w:space="0" w:color="auto"/>
                  </w:tcBorders>
                  <w:vAlign w:val="center"/>
                </w:tcPr>
                <w:p w14:paraId="191ACD58" w14:textId="57088E4C" w:rsidR="0084399E"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YEAR 2 ON-ENTRY 2025</w:t>
                  </w:r>
                </w:p>
              </w:tc>
            </w:tr>
            <w:tr w:rsidR="0084399E" w14:paraId="5191D3C0" w14:textId="77777777" w:rsidTr="00FA3E9B">
              <w:trPr>
                <w:trHeight w:val="161"/>
                <w:jc w:val="center"/>
              </w:trPr>
              <w:tc>
                <w:tcPr>
                  <w:tcW w:w="2275" w:type="dxa"/>
                  <w:tcBorders>
                    <w:top w:val="single" w:sz="12" w:space="0" w:color="auto"/>
                    <w:left w:val="single" w:sz="12" w:space="0" w:color="auto"/>
                    <w:bottom w:val="single" w:sz="4" w:space="0" w:color="auto"/>
                    <w:right w:val="single" w:sz="12" w:space="0" w:color="auto"/>
                  </w:tcBorders>
                  <w:vAlign w:val="center"/>
                </w:tcPr>
                <w:p w14:paraId="3EA986EE" w14:textId="77777777" w:rsidR="0084399E" w:rsidRPr="005445AC"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Achievement</w:t>
                  </w:r>
                </w:p>
              </w:tc>
              <w:tc>
                <w:tcPr>
                  <w:tcW w:w="2331" w:type="dxa"/>
                  <w:gridSpan w:val="2"/>
                  <w:tcBorders>
                    <w:top w:val="single" w:sz="12" w:space="0" w:color="auto"/>
                    <w:left w:val="single" w:sz="12" w:space="0" w:color="auto"/>
                    <w:bottom w:val="single" w:sz="4" w:space="0" w:color="auto"/>
                    <w:right w:val="single" w:sz="12" w:space="0" w:color="auto"/>
                  </w:tcBorders>
                  <w:vAlign w:val="center"/>
                </w:tcPr>
                <w:p w14:paraId="08AA2E1C" w14:textId="77777777" w:rsidR="0084399E" w:rsidRPr="005445AC"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Numeracy</w:t>
                  </w:r>
                </w:p>
              </w:tc>
              <w:tc>
                <w:tcPr>
                  <w:tcW w:w="2332" w:type="dxa"/>
                  <w:gridSpan w:val="2"/>
                  <w:tcBorders>
                    <w:top w:val="single" w:sz="12" w:space="0" w:color="auto"/>
                    <w:left w:val="single" w:sz="12" w:space="0" w:color="auto"/>
                    <w:bottom w:val="single" w:sz="4" w:space="0" w:color="auto"/>
                    <w:right w:val="single" w:sz="12" w:space="0" w:color="auto"/>
                  </w:tcBorders>
                  <w:vAlign w:val="center"/>
                </w:tcPr>
                <w:p w14:paraId="03B78CE4" w14:textId="77777777" w:rsidR="0084399E" w:rsidRPr="005445AC"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Reading</w:t>
                  </w:r>
                </w:p>
              </w:tc>
              <w:tc>
                <w:tcPr>
                  <w:tcW w:w="2332" w:type="dxa"/>
                  <w:gridSpan w:val="2"/>
                  <w:tcBorders>
                    <w:top w:val="single" w:sz="12" w:space="0" w:color="auto"/>
                    <w:left w:val="single" w:sz="12" w:space="0" w:color="auto"/>
                    <w:bottom w:val="single" w:sz="4" w:space="0" w:color="auto"/>
                    <w:right w:val="single" w:sz="12" w:space="0" w:color="auto"/>
                  </w:tcBorders>
                  <w:vAlign w:val="center"/>
                </w:tcPr>
                <w:p w14:paraId="33A4BA74" w14:textId="77777777" w:rsidR="0084399E" w:rsidRPr="005445AC"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Writing</w:t>
                  </w:r>
                </w:p>
              </w:tc>
            </w:tr>
            <w:tr w:rsidR="0084399E" w14:paraId="15C2F575" w14:textId="77777777" w:rsidTr="00FA3E9B">
              <w:trPr>
                <w:trHeight w:val="258"/>
                <w:jc w:val="center"/>
              </w:trPr>
              <w:tc>
                <w:tcPr>
                  <w:tcW w:w="2275" w:type="dxa"/>
                  <w:tcBorders>
                    <w:top w:val="single" w:sz="4" w:space="0" w:color="auto"/>
                    <w:left w:val="single" w:sz="12" w:space="0" w:color="auto"/>
                    <w:bottom w:val="single" w:sz="4" w:space="0" w:color="auto"/>
                    <w:right w:val="single" w:sz="12" w:space="0" w:color="auto"/>
                  </w:tcBorders>
                  <w:vAlign w:val="center"/>
                </w:tcPr>
                <w:p w14:paraId="62753DE5" w14:textId="77777777" w:rsidR="0084399E" w:rsidRDefault="0084399E" w:rsidP="0084399E">
                  <w:pPr>
                    <w:spacing w:line="276" w:lineRule="auto"/>
                    <w:jc w:val="center"/>
                    <w:rPr>
                      <w:rFonts w:eastAsia="Times New Roman"/>
                      <w:b/>
                      <w:bCs/>
                      <w:sz w:val="24"/>
                      <w:szCs w:val="24"/>
                      <w:lang w:eastAsia="en-AU"/>
                    </w:rPr>
                  </w:pPr>
                </w:p>
              </w:tc>
              <w:tc>
                <w:tcPr>
                  <w:tcW w:w="1165" w:type="dxa"/>
                  <w:tcBorders>
                    <w:top w:val="single" w:sz="4" w:space="0" w:color="auto"/>
                    <w:left w:val="single" w:sz="12" w:space="0" w:color="auto"/>
                    <w:bottom w:val="single" w:sz="4" w:space="0" w:color="auto"/>
                  </w:tcBorders>
                  <w:vAlign w:val="center"/>
                </w:tcPr>
                <w:p w14:paraId="46D46F87" w14:textId="77777777" w:rsidR="0084399E" w:rsidRPr="006A0C36" w:rsidRDefault="0084399E" w:rsidP="0084399E">
                  <w:pPr>
                    <w:spacing w:line="276" w:lineRule="auto"/>
                    <w:ind w:left="-114" w:right="-135"/>
                    <w:jc w:val="center"/>
                    <w:rPr>
                      <w:rFonts w:eastAsia="Times New Roman"/>
                      <w:sz w:val="16"/>
                      <w:szCs w:val="16"/>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5EC7791D" w14:textId="77777777" w:rsidR="0084399E" w:rsidRPr="006A0C36" w:rsidRDefault="0084399E" w:rsidP="0084399E">
                  <w:pPr>
                    <w:spacing w:line="276" w:lineRule="auto"/>
                    <w:jc w:val="center"/>
                    <w:rPr>
                      <w:rFonts w:eastAsia="Times New Roman"/>
                      <w:sz w:val="16"/>
                      <w:szCs w:val="16"/>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c>
                <w:tcPr>
                  <w:tcW w:w="1166" w:type="dxa"/>
                  <w:tcBorders>
                    <w:top w:val="single" w:sz="4" w:space="0" w:color="auto"/>
                    <w:left w:val="single" w:sz="12" w:space="0" w:color="auto"/>
                    <w:bottom w:val="single" w:sz="4" w:space="0" w:color="auto"/>
                  </w:tcBorders>
                  <w:vAlign w:val="center"/>
                </w:tcPr>
                <w:p w14:paraId="257E3D08" w14:textId="77777777" w:rsidR="0084399E" w:rsidRDefault="0084399E" w:rsidP="0084399E">
                  <w:pPr>
                    <w:spacing w:line="276" w:lineRule="auto"/>
                    <w:ind w:left="-149" w:right="-55"/>
                    <w:jc w:val="center"/>
                    <w:rPr>
                      <w:rFonts w:eastAsia="Times New Roman"/>
                      <w:b/>
                      <w:bCs/>
                      <w:sz w:val="24"/>
                      <w:szCs w:val="24"/>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76F81A2B" w14:textId="77777777" w:rsidR="0084399E" w:rsidRDefault="0084399E" w:rsidP="0084399E">
                  <w:pPr>
                    <w:spacing w:line="276" w:lineRule="auto"/>
                    <w:jc w:val="center"/>
                    <w:rPr>
                      <w:rFonts w:eastAsia="Times New Roman"/>
                      <w:b/>
                      <w:bCs/>
                      <w:sz w:val="24"/>
                      <w:szCs w:val="24"/>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c>
                <w:tcPr>
                  <w:tcW w:w="1166" w:type="dxa"/>
                  <w:tcBorders>
                    <w:top w:val="single" w:sz="4" w:space="0" w:color="auto"/>
                    <w:left w:val="single" w:sz="12" w:space="0" w:color="auto"/>
                    <w:bottom w:val="single" w:sz="4" w:space="0" w:color="auto"/>
                  </w:tcBorders>
                  <w:vAlign w:val="center"/>
                </w:tcPr>
                <w:p w14:paraId="2710E1A7" w14:textId="77777777" w:rsidR="0084399E" w:rsidRDefault="0084399E" w:rsidP="0084399E">
                  <w:pPr>
                    <w:spacing w:line="276" w:lineRule="auto"/>
                    <w:ind w:left="-88" w:right="-20"/>
                    <w:jc w:val="center"/>
                    <w:rPr>
                      <w:rFonts w:eastAsia="Times New Roman"/>
                      <w:b/>
                      <w:bCs/>
                      <w:sz w:val="24"/>
                      <w:szCs w:val="24"/>
                      <w:lang w:eastAsia="en-AU"/>
                    </w:rPr>
                  </w:pPr>
                  <w:r w:rsidRPr="006A0C36">
                    <w:rPr>
                      <w:rFonts w:eastAsia="Times New Roman"/>
                      <w:sz w:val="16"/>
                      <w:szCs w:val="16"/>
                      <w:lang w:eastAsia="en-AU"/>
                    </w:rPr>
                    <w:t>All</w:t>
                  </w:r>
                  <w:r>
                    <w:rPr>
                      <w:rFonts w:eastAsia="Times New Roman"/>
                      <w:sz w:val="16"/>
                      <w:szCs w:val="16"/>
                      <w:lang w:eastAsia="en-AU"/>
                    </w:rPr>
                    <w:t xml:space="preserve"> Students</w:t>
                  </w:r>
                </w:p>
              </w:tc>
              <w:tc>
                <w:tcPr>
                  <w:tcW w:w="1166" w:type="dxa"/>
                  <w:tcBorders>
                    <w:top w:val="single" w:sz="4" w:space="0" w:color="auto"/>
                    <w:bottom w:val="single" w:sz="4" w:space="0" w:color="auto"/>
                    <w:right w:val="single" w:sz="12" w:space="0" w:color="auto"/>
                  </w:tcBorders>
                  <w:vAlign w:val="center"/>
                </w:tcPr>
                <w:p w14:paraId="4DAD8B39" w14:textId="77777777" w:rsidR="0084399E" w:rsidRDefault="0084399E" w:rsidP="0084399E">
                  <w:pPr>
                    <w:spacing w:line="276" w:lineRule="auto"/>
                    <w:jc w:val="center"/>
                    <w:rPr>
                      <w:rFonts w:eastAsia="Times New Roman"/>
                      <w:b/>
                      <w:bCs/>
                      <w:sz w:val="24"/>
                      <w:szCs w:val="24"/>
                      <w:lang w:eastAsia="en-AU"/>
                    </w:rPr>
                  </w:pPr>
                  <w:r w:rsidRPr="006A0C36">
                    <w:rPr>
                      <w:rFonts w:eastAsia="Times New Roman"/>
                      <w:sz w:val="16"/>
                      <w:szCs w:val="16"/>
                      <w:lang w:eastAsia="en-AU"/>
                    </w:rPr>
                    <w:t>Like</w:t>
                  </w:r>
                  <w:r>
                    <w:rPr>
                      <w:rFonts w:eastAsia="Times New Roman"/>
                      <w:sz w:val="16"/>
                      <w:szCs w:val="16"/>
                      <w:lang w:eastAsia="en-AU"/>
                    </w:rPr>
                    <w:t xml:space="preserve"> Schools</w:t>
                  </w:r>
                </w:p>
              </w:tc>
            </w:tr>
            <w:tr w:rsidR="0084399E" w14:paraId="5C008927" w14:textId="77777777" w:rsidTr="00FA3E9B">
              <w:trPr>
                <w:trHeight w:val="220"/>
                <w:jc w:val="center"/>
              </w:trPr>
              <w:tc>
                <w:tcPr>
                  <w:tcW w:w="2275" w:type="dxa"/>
                  <w:tcBorders>
                    <w:top w:val="single" w:sz="4" w:space="0" w:color="auto"/>
                    <w:left w:val="single" w:sz="12" w:space="0" w:color="auto"/>
                    <w:bottom w:val="single" w:sz="4" w:space="0" w:color="auto"/>
                    <w:right w:val="single" w:sz="12" w:space="0" w:color="auto"/>
                  </w:tcBorders>
                  <w:shd w:val="clear" w:color="auto" w:fill="00FF00"/>
                  <w:vAlign w:val="center"/>
                </w:tcPr>
                <w:p w14:paraId="734F449F" w14:textId="77777777" w:rsidR="0084399E" w:rsidRPr="005445AC"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Top 20%</w:t>
                  </w:r>
                </w:p>
              </w:tc>
              <w:tc>
                <w:tcPr>
                  <w:tcW w:w="1165" w:type="dxa"/>
                  <w:tcBorders>
                    <w:top w:val="single" w:sz="4" w:space="0" w:color="auto"/>
                    <w:left w:val="single" w:sz="12" w:space="0" w:color="auto"/>
                    <w:bottom w:val="single" w:sz="4" w:space="0" w:color="auto"/>
                  </w:tcBorders>
                  <w:shd w:val="clear" w:color="auto" w:fill="BDFFBD"/>
                  <w:vAlign w:val="center"/>
                </w:tcPr>
                <w:p w14:paraId="43086DAA" w14:textId="7A7C11BB"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5</w:t>
                  </w:r>
                  <w:r w:rsidR="0084399E">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3563EDCC" w14:textId="2EBD880B"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9</w:t>
                  </w:r>
                  <w:r w:rsidR="0084399E">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BDFFBD"/>
                  <w:vAlign w:val="center"/>
                </w:tcPr>
                <w:p w14:paraId="55A6792F" w14:textId="3859F96B"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10</w:t>
                  </w:r>
                  <w:r w:rsidR="0084399E">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6E83E440" w14:textId="01156E08"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10</w:t>
                  </w:r>
                  <w:r w:rsidR="0084399E">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BDFFBD"/>
                  <w:vAlign w:val="center"/>
                </w:tcPr>
                <w:p w14:paraId="54D865D5" w14:textId="3EE13987"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5</w:t>
                  </w:r>
                  <w:r w:rsidR="0084399E">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BDFFBD"/>
                  <w:vAlign w:val="center"/>
                </w:tcPr>
                <w:p w14:paraId="0CC77C84" w14:textId="7142B07B"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9</w:t>
                  </w:r>
                  <w:r w:rsidR="0084399E">
                    <w:rPr>
                      <w:rFonts w:eastAsia="Times New Roman"/>
                      <w:sz w:val="20"/>
                      <w:szCs w:val="20"/>
                      <w:lang w:eastAsia="en-AU"/>
                    </w:rPr>
                    <w:t>%</w:t>
                  </w:r>
                </w:p>
              </w:tc>
            </w:tr>
            <w:tr w:rsidR="0084399E" w14:paraId="55F3322B" w14:textId="77777777" w:rsidTr="00FA3E9B">
              <w:trPr>
                <w:trHeight w:val="167"/>
                <w:jc w:val="center"/>
              </w:trPr>
              <w:tc>
                <w:tcPr>
                  <w:tcW w:w="2275" w:type="dxa"/>
                  <w:tcBorders>
                    <w:top w:val="single" w:sz="4" w:space="0" w:color="auto"/>
                    <w:left w:val="single" w:sz="12" w:space="0" w:color="auto"/>
                    <w:bottom w:val="single" w:sz="4" w:space="0" w:color="auto"/>
                    <w:right w:val="single" w:sz="12" w:space="0" w:color="auto"/>
                  </w:tcBorders>
                  <w:shd w:val="clear" w:color="auto" w:fill="FFC000"/>
                  <w:vAlign w:val="center"/>
                </w:tcPr>
                <w:p w14:paraId="1B9A75A9" w14:textId="77777777" w:rsidR="0084399E" w:rsidRPr="005445AC"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Middle 60%</w:t>
                  </w:r>
                </w:p>
              </w:tc>
              <w:tc>
                <w:tcPr>
                  <w:tcW w:w="1165" w:type="dxa"/>
                  <w:tcBorders>
                    <w:top w:val="single" w:sz="4" w:space="0" w:color="auto"/>
                    <w:left w:val="single" w:sz="12" w:space="0" w:color="auto"/>
                    <w:bottom w:val="single" w:sz="4" w:space="0" w:color="auto"/>
                  </w:tcBorders>
                  <w:shd w:val="clear" w:color="auto" w:fill="FFE9A3"/>
                  <w:vAlign w:val="center"/>
                </w:tcPr>
                <w:p w14:paraId="0FA09BBB" w14:textId="004CD4A4"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71</w:t>
                  </w:r>
                  <w:r w:rsidR="0084399E">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1F83056A" w14:textId="29CB84BC"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39</w:t>
                  </w:r>
                  <w:r w:rsidR="0084399E">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FFE9A3"/>
                  <w:vAlign w:val="center"/>
                </w:tcPr>
                <w:p w14:paraId="00737AFE" w14:textId="2ECE8842"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38</w:t>
                  </w:r>
                  <w:r w:rsidR="0084399E">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694220B0" w14:textId="3DC8681A"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41</w:t>
                  </w:r>
                  <w:r w:rsidR="0084399E">
                    <w:rPr>
                      <w:rFonts w:eastAsia="Times New Roman"/>
                      <w:sz w:val="20"/>
                      <w:szCs w:val="20"/>
                      <w:lang w:eastAsia="en-AU"/>
                    </w:rPr>
                    <w:t>%</w:t>
                  </w:r>
                </w:p>
              </w:tc>
              <w:tc>
                <w:tcPr>
                  <w:tcW w:w="1166" w:type="dxa"/>
                  <w:tcBorders>
                    <w:top w:val="single" w:sz="4" w:space="0" w:color="auto"/>
                    <w:left w:val="single" w:sz="12" w:space="0" w:color="auto"/>
                    <w:bottom w:val="single" w:sz="4" w:space="0" w:color="auto"/>
                  </w:tcBorders>
                  <w:shd w:val="clear" w:color="auto" w:fill="FFE9A3"/>
                  <w:vAlign w:val="center"/>
                </w:tcPr>
                <w:p w14:paraId="28ECE58B" w14:textId="0B551D71"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59</w:t>
                  </w:r>
                  <w:r w:rsidR="0084399E">
                    <w:rPr>
                      <w:rFonts w:eastAsia="Times New Roman"/>
                      <w:sz w:val="20"/>
                      <w:szCs w:val="20"/>
                      <w:lang w:eastAsia="en-AU"/>
                    </w:rPr>
                    <w:t>%</w:t>
                  </w:r>
                </w:p>
              </w:tc>
              <w:tc>
                <w:tcPr>
                  <w:tcW w:w="1166" w:type="dxa"/>
                  <w:tcBorders>
                    <w:top w:val="single" w:sz="4" w:space="0" w:color="auto"/>
                    <w:bottom w:val="single" w:sz="4" w:space="0" w:color="auto"/>
                    <w:right w:val="single" w:sz="12" w:space="0" w:color="auto"/>
                  </w:tcBorders>
                  <w:shd w:val="clear" w:color="auto" w:fill="FFE9A3"/>
                  <w:vAlign w:val="center"/>
                </w:tcPr>
                <w:p w14:paraId="232ED020" w14:textId="1712150C"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45</w:t>
                  </w:r>
                  <w:r w:rsidR="0084399E">
                    <w:rPr>
                      <w:rFonts w:eastAsia="Times New Roman"/>
                      <w:sz w:val="20"/>
                      <w:szCs w:val="20"/>
                      <w:lang w:eastAsia="en-AU"/>
                    </w:rPr>
                    <w:t>%</w:t>
                  </w:r>
                </w:p>
              </w:tc>
            </w:tr>
            <w:tr w:rsidR="0084399E" w14:paraId="48E99011" w14:textId="77777777" w:rsidTr="00FA3E9B">
              <w:trPr>
                <w:trHeight w:val="116"/>
                <w:jc w:val="center"/>
              </w:trPr>
              <w:tc>
                <w:tcPr>
                  <w:tcW w:w="2275" w:type="dxa"/>
                  <w:tcBorders>
                    <w:top w:val="single" w:sz="4" w:space="0" w:color="auto"/>
                    <w:left w:val="single" w:sz="12" w:space="0" w:color="auto"/>
                    <w:bottom w:val="single" w:sz="18" w:space="0" w:color="auto"/>
                    <w:right w:val="single" w:sz="12" w:space="0" w:color="auto"/>
                  </w:tcBorders>
                  <w:shd w:val="clear" w:color="auto" w:fill="FF0000"/>
                  <w:vAlign w:val="center"/>
                </w:tcPr>
                <w:p w14:paraId="6DD86D97" w14:textId="77777777" w:rsidR="0084399E" w:rsidRPr="005445AC" w:rsidRDefault="0084399E" w:rsidP="0084399E">
                  <w:pPr>
                    <w:spacing w:line="276" w:lineRule="auto"/>
                    <w:jc w:val="center"/>
                    <w:rPr>
                      <w:rFonts w:eastAsia="Times New Roman"/>
                      <w:b/>
                      <w:bCs/>
                      <w:sz w:val="24"/>
                      <w:szCs w:val="24"/>
                      <w:lang w:eastAsia="en-AU"/>
                    </w:rPr>
                  </w:pPr>
                  <w:r>
                    <w:rPr>
                      <w:rFonts w:eastAsia="Times New Roman"/>
                      <w:b/>
                      <w:bCs/>
                      <w:sz w:val="24"/>
                      <w:szCs w:val="24"/>
                      <w:lang w:eastAsia="en-AU"/>
                    </w:rPr>
                    <w:t>Bottom 20%</w:t>
                  </w:r>
                </w:p>
              </w:tc>
              <w:tc>
                <w:tcPr>
                  <w:tcW w:w="1165" w:type="dxa"/>
                  <w:tcBorders>
                    <w:top w:val="single" w:sz="4" w:space="0" w:color="auto"/>
                    <w:left w:val="single" w:sz="12" w:space="0" w:color="auto"/>
                    <w:bottom w:val="single" w:sz="18" w:space="0" w:color="auto"/>
                  </w:tcBorders>
                  <w:shd w:val="clear" w:color="auto" w:fill="FFD5D5"/>
                  <w:vAlign w:val="center"/>
                </w:tcPr>
                <w:p w14:paraId="22F12F1F" w14:textId="1E39E972"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24</w:t>
                  </w:r>
                  <w:r w:rsidR="0084399E">
                    <w:rPr>
                      <w:rFonts w:eastAsia="Times New Roman"/>
                      <w:sz w:val="20"/>
                      <w:szCs w:val="20"/>
                      <w:lang w:eastAsia="en-AU"/>
                    </w:rPr>
                    <w:t>%</w:t>
                  </w:r>
                </w:p>
              </w:tc>
              <w:tc>
                <w:tcPr>
                  <w:tcW w:w="1166" w:type="dxa"/>
                  <w:tcBorders>
                    <w:top w:val="single" w:sz="4" w:space="0" w:color="auto"/>
                    <w:bottom w:val="single" w:sz="18" w:space="0" w:color="auto"/>
                    <w:right w:val="single" w:sz="12" w:space="0" w:color="auto"/>
                  </w:tcBorders>
                  <w:shd w:val="clear" w:color="auto" w:fill="FFD5D5"/>
                  <w:vAlign w:val="center"/>
                </w:tcPr>
                <w:p w14:paraId="19A97615" w14:textId="17F75D9F"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52</w:t>
                  </w:r>
                  <w:r w:rsidR="0084399E">
                    <w:rPr>
                      <w:rFonts w:eastAsia="Times New Roman"/>
                      <w:sz w:val="20"/>
                      <w:szCs w:val="20"/>
                      <w:lang w:eastAsia="en-AU"/>
                    </w:rPr>
                    <w:t>%</w:t>
                  </w:r>
                </w:p>
              </w:tc>
              <w:tc>
                <w:tcPr>
                  <w:tcW w:w="1166" w:type="dxa"/>
                  <w:tcBorders>
                    <w:top w:val="single" w:sz="4" w:space="0" w:color="auto"/>
                    <w:left w:val="single" w:sz="12" w:space="0" w:color="auto"/>
                    <w:bottom w:val="single" w:sz="18" w:space="0" w:color="auto"/>
                  </w:tcBorders>
                  <w:shd w:val="clear" w:color="auto" w:fill="FFD5D5"/>
                  <w:vAlign w:val="center"/>
                </w:tcPr>
                <w:p w14:paraId="1523B17D" w14:textId="04052080"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52</w:t>
                  </w:r>
                  <w:r w:rsidR="0084399E">
                    <w:rPr>
                      <w:rFonts w:eastAsia="Times New Roman"/>
                      <w:sz w:val="20"/>
                      <w:szCs w:val="20"/>
                      <w:lang w:eastAsia="en-AU"/>
                    </w:rPr>
                    <w:t>%</w:t>
                  </w:r>
                </w:p>
              </w:tc>
              <w:tc>
                <w:tcPr>
                  <w:tcW w:w="1166" w:type="dxa"/>
                  <w:tcBorders>
                    <w:top w:val="single" w:sz="4" w:space="0" w:color="auto"/>
                    <w:bottom w:val="single" w:sz="18" w:space="0" w:color="auto"/>
                    <w:right w:val="single" w:sz="12" w:space="0" w:color="auto"/>
                  </w:tcBorders>
                  <w:shd w:val="clear" w:color="auto" w:fill="FFD5D5"/>
                  <w:vAlign w:val="center"/>
                </w:tcPr>
                <w:p w14:paraId="155CC22F" w14:textId="7B9BDDCF"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49</w:t>
                  </w:r>
                  <w:r w:rsidR="0084399E">
                    <w:rPr>
                      <w:rFonts w:eastAsia="Times New Roman"/>
                      <w:sz w:val="20"/>
                      <w:szCs w:val="20"/>
                      <w:lang w:eastAsia="en-AU"/>
                    </w:rPr>
                    <w:t>%</w:t>
                  </w:r>
                </w:p>
              </w:tc>
              <w:tc>
                <w:tcPr>
                  <w:tcW w:w="1166" w:type="dxa"/>
                  <w:tcBorders>
                    <w:top w:val="single" w:sz="4" w:space="0" w:color="auto"/>
                    <w:left w:val="single" w:sz="12" w:space="0" w:color="auto"/>
                    <w:bottom w:val="single" w:sz="18" w:space="0" w:color="auto"/>
                  </w:tcBorders>
                  <w:shd w:val="clear" w:color="auto" w:fill="FFD5D5"/>
                  <w:vAlign w:val="center"/>
                </w:tcPr>
                <w:p w14:paraId="22923A47" w14:textId="3B3EBF6E"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36</w:t>
                  </w:r>
                  <w:r w:rsidR="0084399E">
                    <w:rPr>
                      <w:rFonts w:eastAsia="Times New Roman"/>
                      <w:sz w:val="20"/>
                      <w:szCs w:val="20"/>
                      <w:lang w:eastAsia="en-AU"/>
                    </w:rPr>
                    <w:t>%</w:t>
                  </w:r>
                </w:p>
              </w:tc>
              <w:tc>
                <w:tcPr>
                  <w:tcW w:w="1166" w:type="dxa"/>
                  <w:tcBorders>
                    <w:top w:val="single" w:sz="4" w:space="0" w:color="auto"/>
                    <w:bottom w:val="single" w:sz="18" w:space="0" w:color="auto"/>
                    <w:right w:val="single" w:sz="12" w:space="0" w:color="auto"/>
                  </w:tcBorders>
                  <w:shd w:val="clear" w:color="auto" w:fill="FFD5D5"/>
                  <w:vAlign w:val="center"/>
                </w:tcPr>
                <w:p w14:paraId="5ED267EB" w14:textId="36D0B0FE" w:rsidR="0084399E" w:rsidRPr="006A0C36" w:rsidRDefault="00CC6DEB" w:rsidP="0084399E">
                  <w:pPr>
                    <w:spacing w:line="276" w:lineRule="auto"/>
                    <w:jc w:val="center"/>
                    <w:rPr>
                      <w:rFonts w:eastAsia="Times New Roman"/>
                      <w:sz w:val="20"/>
                      <w:szCs w:val="20"/>
                      <w:lang w:eastAsia="en-AU"/>
                    </w:rPr>
                  </w:pPr>
                  <w:r>
                    <w:rPr>
                      <w:rFonts w:eastAsia="Times New Roman"/>
                      <w:sz w:val="20"/>
                      <w:szCs w:val="20"/>
                      <w:lang w:eastAsia="en-AU"/>
                    </w:rPr>
                    <w:t>46</w:t>
                  </w:r>
                  <w:r w:rsidR="0084399E">
                    <w:rPr>
                      <w:rFonts w:eastAsia="Times New Roman"/>
                      <w:sz w:val="20"/>
                      <w:szCs w:val="20"/>
                      <w:lang w:eastAsia="en-AU"/>
                    </w:rPr>
                    <w:t>%</w:t>
                  </w:r>
                </w:p>
              </w:tc>
            </w:tr>
          </w:tbl>
          <w:p w14:paraId="56EBBB47" w14:textId="77777777" w:rsidR="00D72A00" w:rsidRDefault="00D72A00" w:rsidP="00E866B5">
            <w:pPr>
              <w:spacing w:line="276" w:lineRule="auto"/>
              <w:rPr>
                <w:rFonts w:eastAsia="Times New Roman"/>
                <w:b/>
                <w:sz w:val="24"/>
                <w:szCs w:val="24"/>
                <w:lang w:eastAsia="en-AU"/>
              </w:rPr>
            </w:pPr>
          </w:p>
          <w:p w14:paraId="6A2A1761" w14:textId="4F7F04E6" w:rsidR="0084399E" w:rsidRDefault="00CC6DEB" w:rsidP="00E866B5">
            <w:pPr>
              <w:spacing w:line="276" w:lineRule="auto"/>
              <w:rPr>
                <w:rFonts w:eastAsia="Times New Roman"/>
                <w:b/>
                <w:sz w:val="24"/>
                <w:szCs w:val="24"/>
                <w:lang w:eastAsia="en-AU"/>
              </w:rPr>
            </w:pPr>
            <w:r>
              <w:rPr>
                <w:rFonts w:eastAsia="Times New Roman"/>
                <w:b/>
                <w:sz w:val="24"/>
                <w:szCs w:val="24"/>
                <w:lang w:eastAsia="en-AU"/>
              </w:rPr>
              <w:lastRenderedPageBreak/>
              <w:t>Year 2 Numeracy</w:t>
            </w:r>
          </w:p>
          <w:p w14:paraId="1F00514E" w14:textId="1C7D1771" w:rsidR="00CC6DEB" w:rsidRDefault="00CC6DEB" w:rsidP="00E866B5">
            <w:pPr>
              <w:spacing w:line="276" w:lineRule="auto"/>
              <w:rPr>
                <w:rFonts w:eastAsia="Times New Roman"/>
                <w:b/>
                <w:sz w:val="24"/>
                <w:szCs w:val="24"/>
                <w:lang w:eastAsia="en-AU"/>
              </w:rPr>
            </w:pPr>
            <w:r w:rsidRPr="00CC6DEB">
              <w:rPr>
                <w:rFonts w:eastAsia="Times New Roman"/>
                <w:b/>
                <w:noProof/>
                <w:sz w:val="24"/>
                <w:szCs w:val="24"/>
                <w:lang w:eastAsia="en-AU"/>
              </w:rPr>
              <w:drawing>
                <wp:inline distT="0" distB="0" distL="0" distR="0" wp14:anchorId="66A39B01" wp14:editId="5B0D708D">
                  <wp:extent cx="2351376" cy="1966452"/>
                  <wp:effectExtent l="0" t="0" r="0" b="0"/>
                  <wp:docPr id="187019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93014" name=""/>
                          <pic:cNvPicPr/>
                        </pic:nvPicPr>
                        <pic:blipFill>
                          <a:blip r:embed="rId35"/>
                          <a:stretch>
                            <a:fillRect/>
                          </a:stretch>
                        </pic:blipFill>
                        <pic:spPr>
                          <a:xfrm>
                            <a:off x="0" y="0"/>
                            <a:ext cx="2360393" cy="1973993"/>
                          </a:xfrm>
                          <a:prstGeom prst="rect">
                            <a:avLst/>
                          </a:prstGeom>
                        </pic:spPr>
                      </pic:pic>
                    </a:graphicData>
                  </a:graphic>
                </wp:inline>
              </w:drawing>
            </w:r>
            <w:r>
              <w:rPr>
                <w:rFonts w:eastAsia="Times New Roman"/>
                <w:b/>
                <w:sz w:val="24"/>
                <w:szCs w:val="24"/>
                <w:lang w:eastAsia="en-AU"/>
              </w:rPr>
              <w:t xml:space="preserve">    </w:t>
            </w:r>
            <w:r w:rsidRPr="00CC6DEB">
              <w:rPr>
                <w:rFonts w:eastAsia="Times New Roman"/>
                <w:b/>
                <w:noProof/>
                <w:sz w:val="24"/>
                <w:szCs w:val="24"/>
                <w:lang w:eastAsia="en-AU"/>
              </w:rPr>
              <w:drawing>
                <wp:inline distT="0" distB="0" distL="0" distR="0" wp14:anchorId="05F915BB" wp14:editId="3EC9DD7C">
                  <wp:extent cx="3590645" cy="1979889"/>
                  <wp:effectExtent l="0" t="0" r="0" b="1905"/>
                  <wp:docPr id="1873446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46434" name=""/>
                          <pic:cNvPicPr/>
                        </pic:nvPicPr>
                        <pic:blipFill>
                          <a:blip r:embed="rId36"/>
                          <a:stretch>
                            <a:fillRect/>
                          </a:stretch>
                        </pic:blipFill>
                        <pic:spPr>
                          <a:xfrm>
                            <a:off x="0" y="0"/>
                            <a:ext cx="3601726" cy="1985999"/>
                          </a:xfrm>
                          <a:prstGeom prst="rect">
                            <a:avLst/>
                          </a:prstGeom>
                        </pic:spPr>
                      </pic:pic>
                    </a:graphicData>
                  </a:graphic>
                </wp:inline>
              </w:drawing>
            </w:r>
          </w:p>
          <w:p w14:paraId="38E2C855" w14:textId="77777777" w:rsidR="00CC6DEB" w:rsidRDefault="00CC6DEB" w:rsidP="00E866B5">
            <w:pPr>
              <w:spacing w:line="276" w:lineRule="auto"/>
              <w:rPr>
                <w:rFonts w:eastAsia="Times New Roman"/>
                <w:b/>
                <w:sz w:val="24"/>
                <w:szCs w:val="24"/>
                <w:lang w:eastAsia="en-AU"/>
              </w:rPr>
            </w:pPr>
          </w:p>
          <w:p w14:paraId="3F65F300" w14:textId="090FA969" w:rsidR="00CC6DEB" w:rsidRDefault="00CC6DEB" w:rsidP="00E866B5">
            <w:pPr>
              <w:spacing w:line="276" w:lineRule="auto"/>
              <w:rPr>
                <w:rFonts w:eastAsia="Times New Roman"/>
                <w:b/>
                <w:sz w:val="24"/>
                <w:szCs w:val="24"/>
                <w:lang w:eastAsia="en-AU"/>
              </w:rPr>
            </w:pPr>
            <w:r>
              <w:rPr>
                <w:rFonts w:eastAsia="Times New Roman"/>
                <w:b/>
                <w:sz w:val="24"/>
                <w:szCs w:val="24"/>
                <w:lang w:eastAsia="en-AU"/>
              </w:rPr>
              <w:t>Year 2 Reading</w:t>
            </w:r>
          </w:p>
          <w:p w14:paraId="59195FAD" w14:textId="77777777" w:rsidR="00CC6DEB" w:rsidRDefault="00CC6DEB" w:rsidP="00E866B5">
            <w:pPr>
              <w:spacing w:line="276" w:lineRule="auto"/>
              <w:rPr>
                <w:rFonts w:eastAsia="Times New Roman"/>
                <w:b/>
                <w:sz w:val="24"/>
                <w:szCs w:val="24"/>
                <w:lang w:eastAsia="en-AU"/>
              </w:rPr>
            </w:pPr>
            <w:r w:rsidRPr="00CC6DEB">
              <w:rPr>
                <w:rFonts w:eastAsia="Times New Roman"/>
                <w:b/>
                <w:noProof/>
                <w:sz w:val="24"/>
                <w:szCs w:val="24"/>
                <w:lang w:eastAsia="en-AU"/>
              </w:rPr>
              <w:drawing>
                <wp:inline distT="0" distB="0" distL="0" distR="0" wp14:anchorId="0CE7DE47" wp14:editId="49F1A56F">
                  <wp:extent cx="2326119" cy="1923363"/>
                  <wp:effectExtent l="0" t="0" r="0" b="1270"/>
                  <wp:docPr id="1700656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56967" name=""/>
                          <pic:cNvPicPr/>
                        </pic:nvPicPr>
                        <pic:blipFill>
                          <a:blip r:embed="rId37"/>
                          <a:stretch>
                            <a:fillRect/>
                          </a:stretch>
                        </pic:blipFill>
                        <pic:spPr>
                          <a:xfrm>
                            <a:off x="0" y="0"/>
                            <a:ext cx="2333748" cy="1929671"/>
                          </a:xfrm>
                          <a:prstGeom prst="rect">
                            <a:avLst/>
                          </a:prstGeom>
                        </pic:spPr>
                      </pic:pic>
                    </a:graphicData>
                  </a:graphic>
                </wp:inline>
              </w:drawing>
            </w:r>
            <w:r>
              <w:rPr>
                <w:rFonts w:eastAsia="Times New Roman"/>
                <w:b/>
                <w:sz w:val="24"/>
                <w:szCs w:val="24"/>
                <w:lang w:eastAsia="en-AU"/>
              </w:rPr>
              <w:t xml:space="preserve">    </w:t>
            </w:r>
            <w:r w:rsidRPr="00CC6DEB">
              <w:rPr>
                <w:rFonts w:eastAsia="Times New Roman"/>
                <w:b/>
                <w:noProof/>
                <w:sz w:val="24"/>
                <w:szCs w:val="24"/>
                <w:lang w:eastAsia="en-AU"/>
              </w:rPr>
              <w:drawing>
                <wp:inline distT="0" distB="0" distL="0" distR="0" wp14:anchorId="4227224F" wp14:editId="3908CF72">
                  <wp:extent cx="3559024" cy="1927122"/>
                  <wp:effectExtent l="0" t="0" r="3810" b="0"/>
                  <wp:docPr id="1825583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583594" name=""/>
                          <pic:cNvPicPr/>
                        </pic:nvPicPr>
                        <pic:blipFill>
                          <a:blip r:embed="rId38"/>
                          <a:stretch>
                            <a:fillRect/>
                          </a:stretch>
                        </pic:blipFill>
                        <pic:spPr>
                          <a:xfrm>
                            <a:off x="0" y="0"/>
                            <a:ext cx="3571338" cy="1933790"/>
                          </a:xfrm>
                          <a:prstGeom prst="rect">
                            <a:avLst/>
                          </a:prstGeom>
                        </pic:spPr>
                      </pic:pic>
                    </a:graphicData>
                  </a:graphic>
                </wp:inline>
              </w:drawing>
            </w:r>
          </w:p>
          <w:p w14:paraId="4D7B7668" w14:textId="77777777" w:rsidR="00CC6DEB" w:rsidRDefault="00CC6DEB" w:rsidP="00E866B5">
            <w:pPr>
              <w:spacing w:line="276" w:lineRule="auto"/>
              <w:rPr>
                <w:rFonts w:eastAsia="Times New Roman"/>
                <w:b/>
                <w:sz w:val="24"/>
                <w:szCs w:val="24"/>
                <w:lang w:eastAsia="en-AU"/>
              </w:rPr>
            </w:pPr>
          </w:p>
          <w:p w14:paraId="0F6C0AA6" w14:textId="77777777" w:rsidR="00CC6DEB" w:rsidRDefault="00CC6DEB" w:rsidP="00E866B5">
            <w:pPr>
              <w:spacing w:line="276" w:lineRule="auto"/>
              <w:rPr>
                <w:rFonts w:eastAsia="Times New Roman"/>
                <w:b/>
                <w:sz w:val="24"/>
                <w:szCs w:val="24"/>
                <w:lang w:eastAsia="en-AU"/>
              </w:rPr>
            </w:pPr>
            <w:r>
              <w:rPr>
                <w:rFonts w:eastAsia="Times New Roman"/>
                <w:b/>
                <w:sz w:val="24"/>
                <w:szCs w:val="24"/>
                <w:lang w:eastAsia="en-AU"/>
              </w:rPr>
              <w:t>Year 2 Writing</w:t>
            </w:r>
          </w:p>
          <w:p w14:paraId="3DE742EF" w14:textId="77777777" w:rsidR="00CC6DEB" w:rsidRDefault="00CC6DEB" w:rsidP="00E866B5">
            <w:pPr>
              <w:spacing w:line="276" w:lineRule="auto"/>
              <w:rPr>
                <w:rFonts w:eastAsia="Times New Roman"/>
                <w:b/>
                <w:sz w:val="24"/>
                <w:szCs w:val="24"/>
                <w:lang w:eastAsia="en-AU"/>
              </w:rPr>
            </w:pPr>
            <w:r w:rsidRPr="00CC6DEB">
              <w:rPr>
                <w:rFonts w:eastAsia="Times New Roman"/>
                <w:b/>
                <w:noProof/>
                <w:sz w:val="24"/>
                <w:szCs w:val="24"/>
                <w:lang w:eastAsia="en-AU"/>
              </w:rPr>
              <w:drawing>
                <wp:inline distT="0" distB="0" distL="0" distR="0" wp14:anchorId="64275031" wp14:editId="3AC5B705">
                  <wp:extent cx="2350770" cy="1975647"/>
                  <wp:effectExtent l="0" t="0" r="0" b="5715"/>
                  <wp:docPr id="88449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90867" name=""/>
                          <pic:cNvPicPr/>
                        </pic:nvPicPr>
                        <pic:blipFill>
                          <a:blip r:embed="rId39"/>
                          <a:stretch>
                            <a:fillRect/>
                          </a:stretch>
                        </pic:blipFill>
                        <pic:spPr>
                          <a:xfrm>
                            <a:off x="0" y="0"/>
                            <a:ext cx="2354821" cy="1979051"/>
                          </a:xfrm>
                          <a:prstGeom prst="rect">
                            <a:avLst/>
                          </a:prstGeom>
                        </pic:spPr>
                      </pic:pic>
                    </a:graphicData>
                  </a:graphic>
                </wp:inline>
              </w:drawing>
            </w:r>
            <w:r>
              <w:rPr>
                <w:rFonts w:eastAsia="Times New Roman"/>
                <w:b/>
                <w:sz w:val="24"/>
                <w:szCs w:val="24"/>
                <w:lang w:eastAsia="en-AU"/>
              </w:rPr>
              <w:t xml:space="preserve">    </w:t>
            </w:r>
            <w:r w:rsidRPr="00CC6DEB">
              <w:rPr>
                <w:rFonts w:eastAsia="Times New Roman"/>
                <w:b/>
                <w:noProof/>
                <w:sz w:val="24"/>
                <w:szCs w:val="24"/>
                <w:lang w:eastAsia="en-AU"/>
              </w:rPr>
              <w:drawing>
                <wp:inline distT="0" distB="0" distL="0" distR="0" wp14:anchorId="65408A54" wp14:editId="011F833F">
                  <wp:extent cx="3618271" cy="1990471"/>
                  <wp:effectExtent l="0" t="0" r="1270" b="0"/>
                  <wp:docPr id="93826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64633" name=""/>
                          <pic:cNvPicPr/>
                        </pic:nvPicPr>
                        <pic:blipFill>
                          <a:blip r:embed="rId40"/>
                          <a:stretch>
                            <a:fillRect/>
                          </a:stretch>
                        </pic:blipFill>
                        <pic:spPr>
                          <a:xfrm>
                            <a:off x="0" y="0"/>
                            <a:ext cx="3625180" cy="1994272"/>
                          </a:xfrm>
                          <a:prstGeom prst="rect">
                            <a:avLst/>
                          </a:prstGeom>
                        </pic:spPr>
                      </pic:pic>
                    </a:graphicData>
                  </a:graphic>
                </wp:inline>
              </w:drawing>
            </w:r>
          </w:p>
          <w:p w14:paraId="4B8A8657" w14:textId="77777777" w:rsidR="00D72A00" w:rsidRDefault="00D72A00" w:rsidP="00E866B5">
            <w:pPr>
              <w:spacing w:line="276" w:lineRule="auto"/>
              <w:rPr>
                <w:rFonts w:eastAsia="Times New Roman"/>
                <w:b/>
                <w:sz w:val="24"/>
                <w:szCs w:val="24"/>
                <w:lang w:eastAsia="en-AU"/>
              </w:rPr>
            </w:pPr>
          </w:p>
          <w:p w14:paraId="1B35E8EC" w14:textId="70ED9399" w:rsidR="00D72A00" w:rsidRDefault="00D72A00" w:rsidP="00E866B5">
            <w:pPr>
              <w:spacing w:line="276" w:lineRule="auto"/>
              <w:rPr>
                <w:rFonts w:eastAsia="Times New Roman"/>
                <w:bCs/>
                <w:sz w:val="24"/>
                <w:szCs w:val="24"/>
                <w:lang w:eastAsia="en-AU"/>
              </w:rPr>
            </w:pPr>
            <w:r>
              <w:rPr>
                <w:rFonts w:eastAsia="Times New Roman"/>
                <w:bCs/>
                <w:sz w:val="24"/>
                <w:szCs w:val="24"/>
                <w:lang w:eastAsia="en-AU"/>
              </w:rPr>
              <w:t>T</w:t>
            </w:r>
            <w:r w:rsidRPr="00D72A00">
              <w:rPr>
                <w:rFonts w:eastAsia="Times New Roman"/>
                <w:bCs/>
                <w:sz w:val="24"/>
                <w:szCs w:val="24"/>
                <w:lang w:eastAsia="en-AU"/>
              </w:rPr>
              <w:t>he</w:t>
            </w:r>
            <w:r>
              <w:rPr>
                <w:rFonts w:eastAsia="Times New Roman"/>
                <w:bCs/>
                <w:sz w:val="24"/>
                <w:szCs w:val="24"/>
                <w:lang w:eastAsia="en-AU"/>
              </w:rPr>
              <w:t xml:space="preserve"> results of the</w:t>
            </w:r>
            <w:r w:rsidRPr="00D72A00">
              <w:rPr>
                <w:rFonts w:eastAsia="Times New Roman"/>
                <w:bCs/>
                <w:sz w:val="24"/>
                <w:szCs w:val="24"/>
                <w:lang w:eastAsia="en-AU"/>
              </w:rPr>
              <w:t xml:space="preserve"> Year 2 On-Entry </w:t>
            </w:r>
            <w:r>
              <w:rPr>
                <w:rFonts w:eastAsia="Times New Roman"/>
                <w:bCs/>
                <w:sz w:val="24"/>
                <w:szCs w:val="24"/>
                <w:lang w:eastAsia="en-AU"/>
              </w:rPr>
              <w:t xml:space="preserve">tests show that the students have scored above like-schools in numeracy and writing, and </w:t>
            </w:r>
            <w:r w:rsidR="00C11060">
              <w:rPr>
                <w:rFonts w:eastAsia="Times New Roman"/>
                <w:bCs/>
                <w:sz w:val="24"/>
                <w:szCs w:val="24"/>
                <w:lang w:eastAsia="en-AU"/>
              </w:rPr>
              <w:t>very close to</w:t>
            </w:r>
            <w:r>
              <w:rPr>
                <w:rFonts w:eastAsia="Times New Roman"/>
                <w:bCs/>
                <w:sz w:val="24"/>
                <w:szCs w:val="24"/>
                <w:lang w:eastAsia="en-AU"/>
              </w:rPr>
              <w:t xml:space="preserve"> like-schools in reading. The progress in numeracy is encouraging with the students showing much higher progress than like-schools, and a similar level of progress in writing; however, the progress in reading is below like-schools.</w:t>
            </w:r>
          </w:p>
          <w:p w14:paraId="609233F1" w14:textId="77777777" w:rsidR="00D72A00" w:rsidRDefault="00D72A00" w:rsidP="00E866B5">
            <w:pPr>
              <w:spacing w:line="276" w:lineRule="auto"/>
              <w:rPr>
                <w:rFonts w:eastAsia="Times New Roman"/>
                <w:bCs/>
                <w:sz w:val="24"/>
                <w:szCs w:val="24"/>
                <w:lang w:eastAsia="en-AU"/>
              </w:rPr>
            </w:pPr>
          </w:p>
          <w:p w14:paraId="2F09AF17" w14:textId="70D6DCF5" w:rsidR="00D72A00" w:rsidRPr="00D72A00" w:rsidRDefault="00D72A00" w:rsidP="00E866B5">
            <w:pPr>
              <w:spacing w:line="276" w:lineRule="auto"/>
              <w:rPr>
                <w:rFonts w:eastAsia="Times New Roman"/>
                <w:bCs/>
                <w:sz w:val="24"/>
                <w:szCs w:val="24"/>
                <w:lang w:eastAsia="en-AU"/>
              </w:rPr>
            </w:pPr>
            <w:r>
              <w:rPr>
                <w:rFonts w:eastAsia="Times New Roman"/>
                <w:bCs/>
                <w:sz w:val="24"/>
                <w:szCs w:val="24"/>
                <w:lang w:eastAsia="en-AU"/>
              </w:rPr>
              <w:t>Again, the studen</w:t>
            </w:r>
            <w:r w:rsidR="00CC7394">
              <w:rPr>
                <w:rFonts w:eastAsia="Times New Roman"/>
                <w:bCs/>
                <w:sz w:val="24"/>
                <w:szCs w:val="24"/>
                <w:lang w:eastAsia="en-AU"/>
              </w:rPr>
              <w:t>t</w:t>
            </w:r>
            <w:r>
              <w:rPr>
                <w:rFonts w:eastAsia="Times New Roman"/>
                <w:bCs/>
                <w:sz w:val="24"/>
                <w:szCs w:val="24"/>
                <w:lang w:eastAsia="en-AU"/>
              </w:rPr>
              <w:t xml:space="preserve">s will </w:t>
            </w:r>
            <w:r w:rsidR="00CC7394">
              <w:rPr>
                <w:rFonts w:eastAsia="Times New Roman"/>
                <w:bCs/>
                <w:sz w:val="24"/>
                <w:szCs w:val="24"/>
                <w:lang w:eastAsia="en-AU"/>
              </w:rPr>
              <w:t xml:space="preserve">continue to </w:t>
            </w:r>
            <w:r>
              <w:rPr>
                <w:rFonts w:eastAsia="Times New Roman"/>
                <w:bCs/>
                <w:sz w:val="24"/>
                <w:szCs w:val="24"/>
                <w:lang w:eastAsia="en-AU"/>
              </w:rPr>
              <w:t>be supported through our whole-school programs, Seven Steps Writing, Top Ten Maths and PLD phonics/spelling, using Teaching for Impact strategies, with targeted support for identified students through the MiniLit program.</w:t>
            </w:r>
          </w:p>
        </w:tc>
      </w:tr>
      <w:tr w:rsidR="002C1585" w14:paraId="51B61377" w14:textId="77777777" w:rsidTr="00F338A8">
        <w:tblPrEx>
          <w:tblCellMar>
            <w:top w:w="113" w:type="dxa"/>
            <w:bottom w:w="113" w:type="dxa"/>
          </w:tblCellMar>
        </w:tblPrEx>
        <w:trPr>
          <w:trHeight w:val="313"/>
        </w:trPr>
        <w:tc>
          <w:tcPr>
            <w:tcW w:w="9925" w:type="dxa"/>
            <w:gridSpan w:val="10"/>
            <w:shd w:val="clear" w:color="auto" w:fill="FF0000"/>
            <w:vAlign w:val="center"/>
          </w:tcPr>
          <w:p w14:paraId="4A8454CD" w14:textId="582FB773" w:rsidR="002C1585" w:rsidRPr="002C1585" w:rsidRDefault="002C1585" w:rsidP="002C1585">
            <w:pPr>
              <w:rPr>
                <w:b/>
                <w:color w:val="FFFFFF" w:themeColor="background1"/>
                <w:sz w:val="28"/>
                <w:szCs w:val="28"/>
              </w:rPr>
            </w:pPr>
            <w:r>
              <w:rPr>
                <w:b/>
                <w:color w:val="FFFFFF" w:themeColor="background1"/>
                <w:sz w:val="28"/>
                <w:szCs w:val="28"/>
              </w:rPr>
              <w:lastRenderedPageBreak/>
              <w:t>School Survey</w:t>
            </w:r>
            <w:r w:rsidR="00082BD4">
              <w:rPr>
                <w:b/>
                <w:color w:val="FFFFFF" w:themeColor="background1"/>
                <w:sz w:val="28"/>
                <w:szCs w:val="28"/>
              </w:rPr>
              <w:t>s</w:t>
            </w:r>
          </w:p>
        </w:tc>
      </w:tr>
      <w:tr w:rsidR="00D24A5D" w14:paraId="438169D7" w14:textId="77777777" w:rsidTr="00F338A8">
        <w:tblPrEx>
          <w:tblCellMar>
            <w:top w:w="113" w:type="dxa"/>
            <w:bottom w:w="113" w:type="dxa"/>
          </w:tblCellMar>
        </w:tblPrEx>
        <w:trPr>
          <w:trHeight w:val="444"/>
        </w:trPr>
        <w:tc>
          <w:tcPr>
            <w:tcW w:w="9925" w:type="dxa"/>
            <w:gridSpan w:val="10"/>
          </w:tcPr>
          <w:p w14:paraId="0E2706DD" w14:textId="57786F43" w:rsidR="00C82470" w:rsidRPr="00FD7992" w:rsidRDefault="00C82470" w:rsidP="00C82470">
            <w:pPr>
              <w:spacing w:line="276" w:lineRule="auto"/>
              <w:rPr>
                <w:sz w:val="24"/>
                <w:szCs w:val="24"/>
              </w:rPr>
            </w:pPr>
            <w:r>
              <w:rPr>
                <w:sz w:val="24"/>
                <w:szCs w:val="24"/>
              </w:rPr>
              <w:t>All government schools in WA are required to complete staff, student and parent surveys every two years. In 2025, we did not complete the mandated surveys</w:t>
            </w:r>
            <w:r w:rsidR="007F389B">
              <w:rPr>
                <w:sz w:val="24"/>
                <w:szCs w:val="24"/>
              </w:rPr>
              <w:t xml:space="preserve"> as they were done in 2024</w:t>
            </w:r>
            <w:r>
              <w:rPr>
                <w:sz w:val="24"/>
                <w:szCs w:val="24"/>
              </w:rPr>
              <w:t>; however, each year, all Wheatbelt students complete a Social and Emotional Wellbeing survey to collect data on the social and emotional wellbeing of our students.</w:t>
            </w:r>
          </w:p>
          <w:p w14:paraId="776BEAE6" w14:textId="77777777" w:rsidR="00C82470" w:rsidRDefault="00C82470" w:rsidP="00B64697">
            <w:pPr>
              <w:spacing w:line="276" w:lineRule="auto"/>
              <w:rPr>
                <w:b/>
                <w:bCs/>
                <w:sz w:val="24"/>
                <w:szCs w:val="24"/>
              </w:rPr>
            </w:pPr>
          </w:p>
          <w:p w14:paraId="3F3137CB" w14:textId="548D9DDC" w:rsidR="00417CDA" w:rsidRPr="00FD7992" w:rsidRDefault="002B2C05" w:rsidP="00B64697">
            <w:pPr>
              <w:spacing w:line="276" w:lineRule="auto"/>
              <w:rPr>
                <w:b/>
                <w:bCs/>
                <w:sz w:val="24"/>
                <w:szCs w:val="24"/>
              </w:rPr>
            </w:pPr>
            <w:r>
              <w:rPr>
                <w:b/>
                <w:bCs/>
                <w:sz w:val="24"/>
                <w:szCs w:val="24"/>
              </w:rPr>
              <w:t xml:space="preserve">STUDENT </w:t>
            </w:r>
            <w:r w:rsidR="00FD7992" w:rsidRPr="00FD7992">
              <w:rPr>
                <w:b/>
                <w:bCs/>
                <w:sz w:val="24"/>
                <w:szCs w:val="24"/>
              </w:rPr>
              <w:t xml:space="preserve">SOCIAL AND EMOTIONAL </w:t>
            </w:r>
            <w:r w:rsidR="00C82470">
              <w:rPr>
                <w:b/>
                <w:bCs/>
                <w:sz w:val="24"/>
                <w:szCs w:val="24"/>
              </w:rPr>
              <w:t>WELLBEING SURVEY 2025</w:t>
            </w:r>
          </w:p>
          <w:p w14:paraId="43C7BBA6" w14:textId="77777777" w:rsidR="00AA0FBE" w:rsidRDefault="00AA0FBE" w:rsidP="00B64697">
            <w:pPr>
              <w:spacing w:line="276" w:lineRule="auto"/>
              <w:rPr>
                <w:sz w:val="24"/>
                <w:szCs w:val="24"/>
              </w:rPr>
            </w:pPr>
          </w:p>
          <w:p w14:paraId="5E809E5E" w14:textId="3B4EB753" w:rsidR="00FD7992" w:rsidRDefault="0087714D" w:rsidP="00B64697">
            <w:pPr>
              <w:spacing w:line="276" w:lineRule="auto"/>
              <w:rPr>
                <w:sz w:val="24"/>
                <w:szCs w:val="24"/>
              </w:rPr>
            </w:pPr>
            <w:r>
              <w:rPr>
                <w:sz w:val="24"/>
                <w:szCs w:val="24"/>
              </w:rPr>
              <w:t xml:space="preserve">The Kindergarten to Year 2 students </w:t>
            </w:r>
            <w:r w:rsidR="002E5E30">
              <w:rPr>
                <w:sz w:val="24"/>
                <w:szCs w:val="24"/>
              </w:rPr>
              <w:t>do the</w:t>
            </w:r>
            <w:r>
              <w:rPr>
                <w:sz w:val="24"/>
                <w:szCs w:val="24"/>
              </w:rPr>
              <w:t xml:space="preserve"> </w:t>
            </w:r>
            <w:r w:rsidR="007F389B">
              <w:rPr>
                <w:sz w:val="24"/>
                <w:szCs w:val="24"/>
              </w:rPr>
              <w:t xml:space="preserve">Social and Emotional Wellbeing </w:t>
            </w:r>
            <w:r>
              <w:rPr>
                <w:sz w:val="24"/>
                <w:szCs w:val="24"/>
              </w:rPr>
              <w:t xml:space="preserve">survey one-on-one with their teacher. The teacher </w:t>
            </w:r>
            <w:r w:rsidR="000A186E">
              <w:rPr>
                <w:sz w:val="24"/>
                <w:szCs w:val="24"/>
              </w:rPr>
              <w:t>gives</w:t>
            </w:r>
            <w:r>
              <w:rPr>
                <w:sz w:val="24"/>
                <w:szCs w:val="24"/>
              </w:rPr>
              <w:t xml:space="preserve"> the students a series of </w:t>
            </w:r>
            <w:r w:rsidR="000A186E">
              <w:rPr>
                <w:sz w:val="24"/>
                <w:szCs w:val="24"/>
              </w:rPr>
              <w:t>statements</w:t>
            </w:r>
            <w:r>
              <w:rPr>
                <w:sz w:val="24"/>
                <w:szCs w:val="24"/>
              </w:rPr>
              <w:t xml:space="preserve"> which require a ‘Yes’ or ‘No’ </w:t>
            </w:r>
            <w:r w:rsidR="000A186E">
              <w:rPr>
                <w:sz w:val="24"/>
                <w:szCs w:val="24"/>
              </w:rPr>
              <w:t>response</w:t>
            </w:r>
            <w:r w:rsidR="00C82470">
              <w:rPr>
                <w:sz w:val="24"/>
                <w:szCs w:val="24"/>
              </w:rPr>
              <w:t>. Teachers may rephrase or explain the questions to ensure that the students understand what is being asked.</w:t>
            </w:r>
          </w:p>
          <w:p w14:paraId="7ECE30AC" w14:textId="77777777" w:rsidR="000A186E" w:rsidRDefault="000A186E" w:rsidP="00B64697">
            <w:pPr>
              <w:spacing w:line="276" w:lineRule="auto"/>
              <w:rPr>
                <w:sz w:val="24"/>
                <w:szCs w:val="24"/>
              </w:rPr>
            </w:pPr>
          </w:p>
          <w:tbl>
            <w:tblPr>
              <w:tblW w:w="9699" w:type="dxa"/>
              <w:jc w:val="center"/>
              <w:tblLook w:val="04A0" w:firstRow="1" w:lastRow="0" w:firstColumn="1" w:lastColumn="0" w:noHBand="0" w:noVBand="1"/>
            </w:tblPr>
            <w:tblGrid>
              <w:gridCol w:w="680"/>
              <w:gridCol w:w="7343"/>
              <w:gridCol w:w="1676"/>
            </w:tblGrid>
            <w:tr w:rsidR="00540062" w:rsidRPr="00C82470" w14:paraId="57D4F36C" w14:textId="77777777" w:rsidTr="00A03991">
              <w:trPr>
                <w:trHeight w:val="315"/>
                <w:jc w:val="center"/>
              </w:trPr>
              <w:tc>
                <w:tcPr>
                  <w:tcW w:w="9699" w:type="dxa"/>
                  <w:gridSpan w:val="3"/>
                  <w:tcBorders>
                    <w:top w:val="single" w:sz="4" w:space="0" w:color="auto"/>
                    <w:left w:val="single" w:sz="4" w:space="0" w:color="auto"/>
                    <w:bottom w:val="single" w:sz="4" w:space="0" w:color="auto"/>
                    <w:right w:val="single" w:sz="4" w:space="0" w:color="000000"/>
                  </w:tcBorders>
                </w:tcPr>
                <w:p w14:paraId="045BFBBB" w14:textId="2A41C8CF" w:rsidR="00540062" w:rsidRPr="00C82470" w:rsidRDefault="00540062" w:rsidP="00C82470">
                  <w:pPr>
                    <w:jc w:val="center"/>
                    <w:rPr>
                      <w:rFonts w:eastAsia="Times New Roman"/>
                      <w:b/>
                      <w:bCs/>
                      <w:color w:val="000000"/>
                      <w:sz w:val="28"/>
                      <w:szCs w:val="28"/>
                      <w:lang w:eastAsia="en-AU"/>
                    </w:rPr>
                  </w:pPr>
                  <w:r w:rsidRPr="00C82470">
                    <w:rPr>
                      <w:rFonts w:eastAsia="Times New Roman"/>
                      <w:b/>
                      <w:bCs/>
                      <w:color w:val="000000"/>
                      <w:sz w:val="28"/>
                      <w:szCs w:val="28"/>
                      <w:lang w:eastAsia="en-AU"/>
                    </w:rPr>
                    <w:t xml:space="preserve">Social and Emotional Wellbeing Survey 2025 </w:t>
                  </w:r>
                  <w:r w:rsidR="00BB516F">
                    <w:rPr>
                      <w:rFonts w:eastAsia="Times New Roman"/>
                      <w:b/>
                      <w:bCs/>
                      <w:color w:val="000000"/>
                      <w:sz w:val="28"/>
                      <w:szCs w:val="28"/>
                      <w:lang w:eastAsia="en-AU"/>
                    </w:rPr>
                    <w:t>–</w:t>
                  </w:r>
                  <w:r w:rsidRPr="00C82470">
                    <w:rPr>
                      <w:rFonts w:eastAsia="Times New Roman"/>
                      <w:b/>
                      <w:bCs/>
                      <w:color w:val="000000"/>
                      <w:sz w:val="28"/>
                      <w:szCs w:val="28"/>
                      <w:lang w:eastAsia="en-AU"/>
                    </w:rPr>
                    <w:t xml:space="preserve"> </w:t>
                  </w:r>
                  <w:r w:rsidR="00BB516F">
                    <w:rPr>
                      <w:rFonts w:eastAsia="Times New Roman"/>
                      <w:b/>
                      <w:bCs/>
                      <w:color w:val="000000"/>
                      <w:sz w:val="28"/>
                      <w:szCs w:val="28"/>
                      <w:lang w:eastAsia="en-AU"/>
                    </w:rPr>
                    <w:t xml:space="preserve">Years </w:t>
                  </w:r>
                  <w:r w:rsidRPr="00C82470">
                    <w:rPr>
                      <w:rFonts w:eastAsia="Times New Roman"/>
                      <w:b/>
                      <w:bCs/>
                      <w:color w:val="000000"/>
                      <w:sz w:val="28"/>
                      <w:szCs w:val="28"/>
                      <w:lang w:eastAsia="en-AU"/>
                    </w:rPr>
                    <w:t>K to</w:t>
                  </w:r>
                  <w:r>
                    <w:rPr>
                      <w:rFonts w:eastAsia="Times New Roman"/>
                      <w:b/>
                      <w:bCs/>
                      <w:color w:val="000000"/>
                      <w:sz w:val="28"/>
                      <w:szCs w:val="28"/>
                      <w:lang w:eastAsia="en-AU"/>
                    </w:rPr>
                    <w:t xml:space="preserve"> </w:t>
                  </w:r>
                  <w:r w:rsidRPr="00C82470">
                    <w:rPr>
                      <w:rFonts w:eastAsia="Times New Roman"/>
                      <w:b/>
                      <w:bCs/>
                      <w:color w:val="000000"/>
                      <w:sz w:val="28"/>
                      <w:szCs w:val="28"/>
                      <w:lang w:eastAsia="en-AU"/>
                    </w:rPr>
                    <w:t>2</w:t>
                  </w:r>
                </w:p>
              </w:tc>
            </w:tr>
            <w:tr w:rsidR="00540062" w:rsidRPr="00C82470" w14:paraId="4244DB75" w14:textId="77777777" w:rsidTr="00A60996">
              <w:trPr>
                <w:trHeight w:val="315"/>
                <w:jc w:val="center"/>
              </w:trPr>
              <w:tc>
                <w:tcPr>
                  <w:tcW w:w="8023" w:type="dxa"/>
                  <w:gridSpan w:val="2"/>
                  <w:tcBorders>
                    <w:top w:val="single" w:sz="4" w:space="0" w:color="auto"/>
                    <w:left w:val="single" w:sz="4" w:space="0" w:color="auto"/>
                    <w:bottom w:val="single" w:sz="4" w:space="0" w:color="auto"/>
                    <w:right w:val="single" w:sz="4" w:space="0" w:color="auto"/>
                  </w:tcBorders>
                </w:tcPr>
                <w:p w14:paraId="1F8B62CF" w14:textId="70EAC420" w:rsidR="00540062" w:rsidRPr="00C82470" w:rsidRDefault="00540062" w:rsidP="00C82470">
                  <w:pPr>
                    <w:jc w:val="center"/>
                    <w:rPr>
                      <w:rFonts w:eastAsia="Times New Roman"/>
                      <w:b/>
                      <w:bCs/>
                      <w:color w:val="000000"/>
                      <w:sz w:val="24"/>
                      <w:szCs w:val="24"/>
                      <w:lang w:eastAsia="en-AU"/>
                    </w:rPr>
                  </w:pPr>
                  <w:r>
                    <w:rPr>
                      <w:rFonts w:eastAsia="Times New Roman"/>
                      <w:b/>
                      <w:bCs/>
                      <w:color w:val="000000"/>
                      <w:sz w:val="24"/>
                      <w:szCs w:val="24"/>
                      <w:lang w:eastAsia="en-AU"/>
                    </w:rPr>
                    <w:t>Statements</w:t>
                  </w:r>
                </w:p>
              </w:tc>
              <w:tc>
                <w:tcPr>
                  <w:tcW w:w="1676" w:type="dxa"/>
                  <w:tcBorders>
                    <w:top w:val="nil"/>
                    <w:left w:val="nil"/>
                    <w:bottom w:val="single" w:sz="4" w:space="0" w:color="auto"/>
                    <w:right w:val="single" w:sz="4" w:space="0" w:color="auto"/>
                  </w:tcBorders>
                  <w:noWrap/>
                  <w:vAlign w:val="bottom"/>
                  <w:hideMark/>
                </w:tcPr>
                <w:p w14:paraId="415A5A3E" w14:textId="52E21331" w:rsidR="00540062" w:rsidRPr="00C82470" w:rsidRDefault="00540062" w:rsidP="00C82470">
                  <w:pPr>
                    <w:jc w:val="center"/>
                    <w:rPr>
                      <w:rFonts w:eastAsia="Times New Roman"/>
                      <w:b/>
                      <w:bCs/>
                      <w:color w:val="000000"/>
                      <w:sz w:val="24"/>
                      <w:szCs w:val="24"/>
                      <w:lang w:eastAsia="en-AU"/>
                    </w:rPr>
                  </w:pPr>
                  <w:r w:rsidRPr="00C82470">
                    <w:rPr>
                      <w:rFonts w:eastAsia="Times New Roman"/>
                      <w:b/>
                      <w:bCs/>
                      <w:color w:val="000000"/>
                      <w:sz w:val="24"/>
                      <w:szCs w:val="24"/>
                      <w:lang w:eastAsia="en-AU"/>
                    </w:rPr>
                    <w:t>% Y</w:t>
                  </w:r>
                  <w:r>
                    <w:rPr>
                      <w:rFonts w:eastAsia="Times New Roman"/>
                      <w:b/>
                      <w:bCs/>
                      <w:color w:val="000000"/>
                      <w:sz w:val="24"/>
                      <w:szCs w:val="24"/>
                      <w:lang w:eastAsia="en-AU"/>
                    </w:rPr>
                    <w:t>es</w:t>
                  </w:r>
                </w:p>
              </w:tc>
            </w:tr>
            <w:tr w:rsidR="00540062" w:rsidRPr="00C82470" w14:paraId="53EA6134" w14:textId="77777777" w:rsidTr="00540062">
              <w:trPr>
                <w:trHeight w:val="315"/>
                <w:jc w:val="center"/>
              </w:trPr>
              <w:tc>
                <w:tcPr>
                  <w:tcW w:w="680" w:type="dxa"/>
                  <w:tcBorders>
                    <w:top w:val="single" w:sz="4" w:space="0" w:color="auto"/>
                    <w:left w:val="single" w:sz="4" w:space="0" w:color="auto"/>
                    <w:bottom w:val="single" w:sz="4" w:space="0" w:color="auto"/>
                  </w:tcBorders>
                  <w:vAlign w:val="center"/>
                </w:tcPr>
                <w:p w14:paraId="0E187B41" w14:textId="7972E3F3"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1</w:t>
                  </w:r>
                </w:p>
              </w:tc>
              <w:tc>
                <w:tcPr>
                  <w:tcW w:w="7343" w:type="dxa"/>
                  <w:tcBorders>
                    <w:top w:val="nil"/>
                    <w:left w:val="single" w:sz="4" w:space="0" w:color="auto"/>
                    <w:bottom w:val="single" w:sz="4" w:space="0" w:color="auto"/>
                    <w:right w:val="single" w:sz="4" w:space="0" w:color="auto"/>
                  </w:tcBorders>
                  <w:noWrap/>
                  <w:vAlign w:val="center"/>
                  <w:hideMark/>
                </w:tcPr>
                <w:p w14:paraId="66A3F6A9" w14:textId="60EA0D98"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 xml:space="preserve">If I wasn't at school, someone would miss me </w:t>
                  </w:r>
                </w:p>
              </w:tc>
              <w:tc>
                <w:tcPr>
                  <w:tcW w:w="1676" w:type="dxa"/>
                  <w:tcBorders>
                    <w:top w:val="nil"/>
                    <w:left w:val="nil"/>
                    <w:bottom w:val="single" w:sz="4" w:space="0" w:color="auto"/>
                    <w:right w:val="single" w:sz="4" w:space="0" w:color="auto"/>
                  </w:tcBorders>
                  <w:noWrap/>
                  <w:vAlign w:val="center"/>
                  <w:hideMark/>
                </w:tcPr>
                <w:p w14:paraId="3B3AA576"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86</w:t>
                  </w:r>
                </w:p>
              </w:tc>
            </w:tr>
            <w:tr w:rsidR="00540062" w:rsidRPr="00C82470" w14:paraId="3E8B91D5" w14:textId="77777777" w:rsidTr="003B5981">
              <w:trPr>
                <w:trHeight w:val="315"/>
                <w:jc w:val="center"/>
              </w:trPr>
              <w:tc>
                <w:tcPr>
                  <w:tcW w:w="680" w:type="dxa"/>
                  <w:tcBorders>
                    <w:top w:val="single" w:sz="4" w:space="0" w:color="auto"/>
                    <w:left w:val="single" w:sz="4" w:space="0" w:color="auto"/>
                    <w:bottom w:val="single" w:sz="4" w:space="0" w:color="auto"/>
                  </w:tcBorders>
                  <w:vAlign w:val="center"/>
                </w:tcPr>
                <w:p w14:paraId="317A9337" w14:textId="479FE9DF"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2</w:t>
                  </w:r>
                </w:p>
              </w:tc>
              <w:tc>
                <w:tcPr>
                  <w:tcW w:w="7343" w:type="dxa"/>
                  <w:tcBorders>
                    <w:top w:val="nil"/>
                    <w:left w:val="single" w:sz="4" w:space="0" w:color="auto"/>
                    <w:bottom w:val="single" w:sz="4" w:space="0" w:color="auto"/>
                    <w:right w:val="single" w:sz="4" w:space="0" w:color="auto"/>
                  </w:tcBorders>
                  <w:shd w:val="clear" w:color="auto" w:fill="B3E5A1"/>
                  <w:noWrap/>
                  <w:vAlign w:val="center"/>
                  <w:hideMark/>
                </w:tcPr>
                <w:p w14:paraId="619FF0B7" w14:textId="5C3D29D4"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have friends at school</w:t>
                  </w:r>
                </w:p>
              </w:tc>
              <w:tc>
                <w:tcPr>
                  <w:tcW w:w="1676" w:type="dxa"/>
                  <w:tcBorders>
                    <w:top w:val="nil"/>
                    <w:left w:val="nil"/>
                    <w:bottom w:val="single" w:sz="4" w:space="0" w:color="auto"/>
                    <w:right w:val="single" w:sz="4" w:space="0" w:color="auto"/>
                  </w:tcBorders>
                  <w:shd w:val="clear" w:color="auto" w:fill="B3E5A1"/>
                  <w:noWrap/>
                  <w:vAlign w:val="center"/>
                  <w:hideMark/>
                </w:tcPr>
                <w:p w14:paraId="4FE27ABD"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97</w:t>
                  </w:r>
                </w:p>
              </w:tc>
            </w:tr>
            <w:tr w:rsidR="00540062" w:rsidRPr="00C82470" w14:paraId="2023886B" w14:textId="77777777" w:rsidTr="00540062">
              <w:trPr>
                <w:trHeight w:val="315"/>
                <w:jc w:val="center"/>
              </w:trPr>
              <w:tc>
                <w:tcPr>
                  <w:tcW w:w="680" w:type="dxa"/>
                  <w:tcBorders>
                    <w:top w:val="single" w:sz="4" w:space="0" w:color="auto"/>
                    <w:left w:val="single" w:sz="4" w:space="0" w:color="auto"/>
                    <w:bottom w:val="single" w:sz="4" w:space="0" w:color="auto"/>
                  </w:tcBorders>
                  <w:vAlign w:val="center"/>
                </w:tcPr>
                <w:p w14:paraId="18268E69" w14:textId="5CDBEEF2"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3</w:t>
                  </w:r>
                </w:p>
              </w:tc>
              <w:tc>
                <w:tcPr>
                  <w:tcW w:w="7343" w:type="dxa"/>
                  <w:tcBorders>
                    <w:top w:val="nil"/>
                    <w:left w:val="single" w:sz="4" w:space="0" w:color="auto"/>
                    <w:bottom w:val="single" w:sz="4" w:space="0" w:color="auto"/>
                    <w:right w:val="single" w:sz="4" w:space="0" w:color="auto"/>
                  </w:tcBorders>
                  <w:noWrap/>
                  <w:vAlign w:val="center"/>
                  <w:hideMark/>
                </w:tcPr>
                <w:p w14:paraId="0B6664CF" w14:textId="466E7FB8"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When I have a problem I know how to get help</w:t>
                  </w:r>
                </w:p>
              </w:tc>
              <w:tc>
                <w:tcPr>
                  <w:tcW w:w="1676" w:type="dxa"/>
                  <w:tcBorders>
                    <w:top w:val="nil"/>
                    <w:left w:val="nil"/>
                    <w:bottom w:val="single" w:sz="4" w:space="0" w:color="auto"/>
                    <w:right w:val="single" w:sz="4" w:space="0" w:color="auto"/>
                  </w:tcBorders>
                  <w:noWrap/>
                  <w:vAlign w:val="center"/>
                  <w:hideMark/>
                </w:tcPr>
                <w:p w14:paraId="7236172A"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94</w:t>
                  </w:r>
                </w:p>
              </w:tc>
            </w:tr>
            <w:tr w:rsidR="00540062" w:rsidRPr="00C82470" w14:paraId="3E30DE61" w14:textId="77777777" w:rsidTr="00540062">
              <w:trPr>
                <w:trHeight w:val="315"/>
                <w:jc w:val="center"/>
              </w:trPr>
              <w:tc>
                <w:tcPr>
                  <w:tcW w:w="680" w:type="dxa"/>
                  <w:tcBorders>
                    <w:top w:val="single" w:sz="4" w:space="0" w:color="auto"/>
                    <w:left w:val="single" w:sz="4" w:space="0" w:color="auto"/>
                    <w:bottom w:val="single" w:sz="4" w:space="0" w:color="auto"/>
                  </w:tcBorders>
                  <w:vAlign w:val="center"/>
                </w:tcPr>
                <w:p w14:paraId="10138823" w14:textId="7C6A9912"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4</w:t>
                  </w:r>
                </w:p>
              </w:tc>
              <w:tc>
                <w:tcPr>
                  <w:tcW w:w="7343" w:type="dxa"/>
                  <w:tcBorders>
                    <w:top w:val="nil"/>
                    <w:left w:val="single" w:sz="4" w:space="0" w:color="auto"/>
                    <w:bottom w:val="single" w:sz="4" w:space="0" w:color="auto"/>
                    <w:right w:val="single" w:sz="4" w:space="0" w:color="auto"/>
                  </w:tcBorders>
                  <w:noWrap/>
                  <w:vAlign w:val="center"/>
                  <w:hideMark/>
                </w:tcPr>
                <w:p w14:paraId="0E35228D" w14:textId="1A322072"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like coming to school every day</w:t>
                  </w:r>
                </w:p>
              </w:tc>
              <w:tc>
                <w:tcPr>
                  <w:tcW w:w="1676" w:type="dxa"/>
                  <w:tcBorders>
                    <w:top w:val="nil"/>
                    <w:left w:val="nil"/>
                    <w:bottom w:val="single" w:sz="4" w:space="0" w:color="auto"/>
                    <w:right w:val="single" w:sz="4" w:space="0" w:color="auto"/>
                  </w:tcBorders>
                  <w:noWrap/>
                  <w:vAlign w:val="center"/>
                  <w:hideMark/>
                </w:tcPr>
                <w:p w14:paraId="277B3F1C"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86</w:t>
                  </w:r>
                </w:p>
              </w:tc>
            </w:tr>
            <w:tr w:rsidR="00540062" w:rsidRPr="00C82470" w14:paraId="0F27B1B9" w14:textId="77777777" w:rsidTr="00540062">
              <w:trPr>
                <w:trHeight w:val="315"/>
                <w:jc w:val="center"/>
              </w:trPr>
              <w:tc>
                <w:tcPr>
                  <w:tcW w:w="680" w:type="dxa"/>
                  <w:tcBorders>
                    <w:top w:val="single" w:sz="4" w:space="0" w:color="auto"/>
                    <w:left w:val="single" w:sz="4" w:space="0" w:color="auto"/>
                    <w:bottom w:val="single" w:sz="4" w:space="0" w:color="auto"/>
                  </w:tcBorders>
                  <w:vAlign w:val="center"/>
                </w:tcPr>
                <w:p w14:paraId="2050B84C" w14:textId="207F3B9B"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5</w:t>
                  </w:r>
                </w:p>
              </w:tc>
              <w:tc>
                <w:tcPr>
                  <w:tcW w:w="7343" w:type="dxa"/>
                  <w:tcBorders>
                    <w:top w:val="nil"/>
                    <w:left w:val="single" w:sz="4" w:space="0" w:color="auto"/>
                    <w:bottom w:val="single" w:sz="4" w:space="0" w:color="auto"/>
                    <w:right w:val="single" w:sz="4" w:space="0" w:color="auto"/>
                  </w:tcBorders>
                  <w:noWrap/>
                  <w:vAlign w:val="center"/>
                  <w:hideMark/>
                </w:tcPr>
                <w:p w14:paraId="73CFF478" w14:textId="585A6E92"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feel safe at school</w:t>
                  </w:r>
                </w:p>
              </w:tc>
              <w:tc>
                <w:tcPr>
                  <w:tcW w:w="1676" w:type="dxa"/>
                  <w:tcBorders>
                    <w:top w:val="nil"/>
                    <w:left w:val="nil"/>
                    <w:bottom w:val="single" w:sz="4" w:space="0" w:color="auto"/>
                    <w:right w:val="single" w:sz="4" w:space="0" w:color="auto"/>
                  </w:tcBorders>
                  <w:noWrap/>
                  <w:vAlign w:val="center"/>
                  <w:hideMark/>
                </w:tcPr>
                <w:p w14:paraId="0BE29981"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92</w:t>
                  </w:r>
                </w:p>
              </w:tc>
            </w:tr>
            <w:tr w:rsidR="00540062" w:rsidRPr="00C82470" w14:paraId="58A97D74" w14:textId="77777777" w:rsidTr="003B5981">
              <w:trPr>
                <w:trHeight w:val="315"/>
                <w:jc w:val="center"/>
              </w:trPr>
              <w:tc>
                <w:tcPr>
                  <w:tcW w:w="680" w:type="dxa"/>
                  <w:tcBorders>
                    <w:top w:val="single" w:sz="4" w:space="0" w:color="auto"/>
                    <w:left w:val="single" w:sz="4" w:space="0" w:color="auto"/>
                    <w:bottom w:val="single" w:sz="4" w:space="0" w:color="auto"/>
                  </w:tcBorders>
                  <w:vAlign w:val="center"/>
                </w:tcPr>
                <w:p w14:paraId="49DF7DB6" w14:textId="4C1E6AB8"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6</w:t>
                  </w:r>
                </w:p>
              </w:tc>
              <w:tc>
                <w:tcPr>
                  <w:tcW w:w="7343" w:type="dxa"/>
                  <w:tcBorders>
                    <w:top w:val="nil"/>
                    <w:left w:val="single" w:sz="4" w:space="0" w:color="auto"/>
                    <w:bottom w:val="single" w:sz="4" w:space="0" w:color="auto"/>
                    <w:right w:val="single" w:sz="4" w:space="0" w:color="auto"/>
                  </w:tcBorders>
                  <w:shd w:val="clear" w:color="auto" w:fill="FFCCCC"/>
                  <w:noWrap/>
                  <w:vAlign w:val="center"/>
                  <w:hideMark/>
                </w:tcPr>
                <w:p w14:paraId="00D9C11B" w14:textId="53BB0C9B"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believe I can do hard things if I keep trying</w:t>
                  </w:r>
                </w:p>
              </w:tc>
              <w:tc>
                <w:tcPr>
                  <w:tcW w:w="1676" w:type="dxa"/>
                  <w:tcBorders>
                    <w:top w:val="nil"/>
                    <w:left w:val="nil"/>
                    <w:bottom w:val="single" w:sz="4" w:space="0" w:color="auto"/>
                    <w:right w:val="single" w:sz="4" w:space="0" w:color="auto"/>
                  </w:tcBorders>
                  <w:shd w:val="clear" w:color="auto" w:fill="FFCCCC"/>
                  <w:noWrap/>
                  <w:vAlign w:val="center"/>
                  <w:hideMark/>
                </w:tcPr>
                <w:p w14:paraId="3CD1D371"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81</w:t>
                  </w:r>
                </w:p>
              </w:tc>
            </w:tr>
            <w:tr w:rsidR="00540062" w:rsidRPr="00C82470" w14:paraId="16DC891A" w14:textId="77777777" w:rsidTr="003B5981">
              <w:trPr>
                <w:trHeight w:val="315"/>
                <w:jc w:val="center"/>
              </w:trPr>
              <w:tc>
                <w:tcPr>
                  <w:tcW w:w="680" w:type="dxa"/>
                  <w:tcBorders>
                    <w:top w:val="single" w:sz="4" w:space="0" w:color="auto"/>
                    <w:left w:val="single" w:sz="4" w:space="0" w:color="auto"/>
                    <w:bottom w:val="single" w:sz="4" w:space="0" w:color="auto"/>
                  </w:tcBorders>
                  <w:vAlign w:val="center"/>
                </w:tcPr>
                <w:p w14:paraId="2E3286EC" w14:textId="45F104A3"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7</w:t>
                  </w:r>
                </w:p>
              </w:tc>
              <w:tc>
                <w:tcPr>
                  <w:tcW w:w="7343" w:type="dxa"/>
                  <w:tcBorders>
                    <w:top w:val="nil"/>
                    <w:left w:val="single" w:sz="4" w:space="0" w:color="auto"/>
                    <w:bottom w:val="single" w:sz="4" w:space="0" w:color="auto"/>
                    <w:right w:val="single" w:sz="4" w:space="0" w:color="auto"/>
                  </w:tcBorders>
                  <w:shd w:val="clear" w:color="auto" w:fill="FFCCCC"/>
                  <w:noWrap/>
                  <w:vAlign w:val="center"/>
                  <w:hideMark/>
                </w:tcPr>
                <w:p w14:paraId="793EA38E" w14:textId="1DE67C12"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know three things that I do well</w:t>
                  </w:r>
                </w:p>
              </w:tc>
              <w:tc>
                <w:tcPr>
                  <w:tcW w:w="1676" w:type="dxa"/>
                  <w:tcBorders>
                    <w:top w:val="nil"/>
                    <w:left w:val="nil"/>
                    <w:bottom w:val="single" w:sz="4" w:space="0" w:color="auto"/>
                    <w:right w:val="single" w:sz="4" w:space="0" w:color="auto"/>
                  </w:tcBorders>
                  <w:shd w:val="clear" w:color="auto" w:fill="FFCCCC"/>
                  <w:noWrap/>
                  <w:vAlign w:val="center"/>
                  <w:hideMark/>
                </w:tcPr>
                <w:p w14:paraId="7315654F"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81</w:t>
                  </w:r>
                </w:p>
              </w:tc>
            </w:tr>
            <w:tr w:rsidR="00540062" w:rsidRPr="00C82470" w14:paraId="0D18C840" w14:textId="77777777" w:rsidTr="00540062">
              <w:trPr>
                <w:trHeight w:val="315"/>
                <w:jc w:val="center"/>
              </w:trPr>
              <w:tc>
                <w:tcPr>
                  <w:tcW w:w="680" w:type="dxa"/>
                  <w:tcBorders>
                    <w:top w:val="single" w:sz="4" w:space="0" w:color="auto"/>
                    <w:left w:val="single" w:sz="4" w:space="0" w:color="auto"/>
                    <w:bottom w:val="single" w:sz="4" w:space="0" w:color="auto"/>
                  </w:tcBorders>
                  <w:vAlign w:val="center"/>
                </w:tcPr>
                <w:p w14:paraId="2D566D83" w14:textId="4A4BBB5A"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8</w:t>
                  </w:r>
                </w:p>
              </w:tc>
              <w:tc>
                <w:tcPr>
                  <w:tcW w:w="7343" w:type="dxa"/>
                  <w:tcBorders>
                    <w:top w:val="nil"/>
                    <w:left w:val="single" w:sz="4" w:space="0" w:color="auto"/>
                    <w:bottom w:val="single" w:sz="4" w:space="0" w:color="auto"/>
                    <w:right w:val="single" w:sz="4" w:space="0" w:color="auto"/>
                  </w:tcBorders>
                  <w:noWrap/>
                  <w:vAlign w:val="center"/>
                  <w:hideMark/>
                </w:tcPr>
                <w:p w14:paraId="25847899" w14:textId="636ED10B"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know how to make myself feel better if I get upset</w:t>
                  </w:r>
                </w:p>
              </w:tc>
              <w:tc>
                <w:tcPr>
                  <w:tcW w:w="1676" w:type="dxa"/>
                  <w:tcBorders>
                    <w:top w:val="nil"/>
                    <w:left w:val="nil"/>
                    <w:bottom w:val="single" w:sz="4" w:space="0" w:color="auto"/>
                    <w:right w:val="single" w:sz="4" w:space="0" w:color="auto"/>
                  </w:tcBorders>
                  <w:noWrap/>
                  <w:vAlign w:val="center"/>
                  <w:hideMark/>
                </w:tcPr>
                <w:p w14:paraId="66134A5D"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86</w:t>
                  </w:r>
                </w:p>
              </w:tc>
            </w:tr>
            <w:tr w:rsidR="00540062" w:rsidRPr="00C82470" w14:paraId="3E7D432F" w14:textId="77777777" w:rsidTr="003B5981">
              <w:trPr>
                <w:trHeight w:val="315"/>
                <w:jc w:val="center"/>
              </w:trPr>
              <w:tc>
                <w:tcPr>
                  <w:tcW w:w="680" w:type="dxa"/>
                  <w:tcBorders>
                    <w:top w:val="single" w:sz="4" w:space="0" w:color="auto"/>
                    <w:left w:val="single" w:sz="4" w:space="0" w:color="auto"/>
                    <w:bottom w:val="single" w:sz="4" w:space="0" w:color="auto"/>
                  </w:tcBorders>
                  <w:vAlign w:val="center"/>
                </w:tcPr>
                <w:p w14:paraId="7F2DB7E9" w14:textId="565F593D"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9</w:t>
                  </w:r>
                </w:p>
              </w:tc>
              <w:tc>
                <w:tcPr>
                  <w:tcW w:w="7343" w:type="dxa"/>
                  <w:tcBorders>
                    <w:top w:val="nil"/>
                    <w:left w:val="single" w:sz="4" w:space="0" w:color="auto"/>
                    <w:bottom w:val="single" w:sz="4" w:space="0" w:color="auto"/>
                    <w:right w:val="single" w:sz="4" w:space="0" w:color="auto"/>
                  </w:tcBorders>
                  <w:shd w:val="clear" w:color="auto" w:fill="B3E5A1"/>
                  <w:noWrap/>
                  <w:vAlign w:val="center"/>
                  <w:hideMark/>
                </w:tcPr>
                <w:p w14:paraId="0AC6F966" w14:textId="67B3FE3F"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My classmates are kind to me</w:t>
                  </w:r>
                </w:p>
              </w:tc>
              <w:tc>
                <w:tcPr>
                  <w:tcW w:w="1676" w:type="dxa"/>
                  <w:tcBorders>
                    <w:top w:val="nil"/>
                    <w:left w:val="nil"/>
                    <w:bottom w:val="single" w:sz="4" w:space="0" w:color="auto"/>
                    <w:right w:val="single" w:sz="4" w:space="0" w:color="auto"/>
                  </w:tcBorders>
                  <w:shd w:val="clear" w:color="auto" w:fill="B3E5A1"/>
                  <w:noWrap/>
                  <w:vAlign w:val="center"/>
                  <w:hideMark/>
                </w:tcPr>
                <w:p w14:paraId="0E5A6FBC"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97</w:t>
                  </w:r>
                </w:p>
              </w:tc>
            </w:tr>
            <w:tr w:rsidR="00540062" w:rsidRPr="00C82470" w14:paraId="51C485DF" w14:textId="77777777" w:rsidTr="00540062">
              <w:trPr>
                <w:trHeight w:val="315"/>
                <w:jc w:val="center"/>
              </w:trPr>
              <w:tc>
                <w:tcPr>
                  <w:tcW w:w="680" w:type="dxa"/>
                  <w:tcBorders>
                    <w:top w:val="single" w:sz="4" w:space="0" w:color="auto"/>
                    <w:left w:val="single" w:sz="4" w:space="0" w:color="auto"/>
                    <w:bottom w:val="single" w:sz="4" w:space="0" w:color="auto"/>
                  </w:tcBorders>
                  <w:vAlign w:val="center"/>
                </w:tcPr>
                <w:p w14:paraId="3B14D5CE" w14:textId="558613AF" w:rsidR="00540062" w:rsidRPr="00540062" w:rsidRDefault="00540062" w:rsidP="00540062">
                  <w:pPr>
                    <w:jc w:val="center"/>
                    <w:rPr>
                      <w:rFonts w:eastAsia="Times New Roman"/>
                      <w:b/>
                      <w:bCs/>
                      <w:color w:val="000000"/>
                      <w:sz w:val="24"/>
                      <w:szCs w:val="24"/>
                      <w:lang w:eastAsia="en-AU"/>
                    </w:rPr>
                  </w:pPr>
                  <w:r w:rsidRPr="00540062">
                    <w:rPr>
                      <w:rFonts w:eastAsia="Times New Roman"/>
                      <w:b/>
                      <w:bCs/>
                      <w:color w:val="000000"/>
                      <w:sz w:val="24"/>
                      <w:szCs w:val="24"/>
                      <w:lang w:eastAsia="en-AU"/>
                    </w:rPr>
                    <w:t>10</w:t>
                  </w:r>
                </w:p>
              </w:tc>
              <w:tc>
                <w:tcPr>
                  <w:tcW w:w="7343" w:type="dxa"/>
                  <w:tcBorders>
                    <w:top w:val="nil"/>
                    <w:left w:val="single" w:sz="4" w:space="0" w:color="auto"/>
                    <w:bottom w:val="single" w:sz="4" w:space="0" w:color="auto"/>
                    <w:right w:val="single" w:sz="4" w:space="0" w:color="auto"/>
                  </w:tcBorders>
                  <w:noWrap/>
                  <w:vAlign w:val="center"/>
                  <w:hideMark/>
                </w:tcPr>
                <w:p w14:paraId="66872B47" w14:textId="17F55D9C"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My teacher likes me</w:t>
                  </w:r>
                </w:p>
              </w:tc>
              <w:tc>
                <w:tcPr>
                  <w:tcW w:w="1676" w:type="dxa"/>
                  <w:tcBorders>
                    <w:top w:val="nil"/>
                    <w:left w:val="nil"/>
                    <w:bottom w:val="single" w:sz="4" w:space="0" w:color="auto"/>
                    <w:right w:val="single" w:sz="4" w:space="0" w:color="auto"/>
                  </w:tcBorders>
                  <w:noWrap/>
                  <w:vAlign w:val="center"/>
                  <w:hideMark/>
                </w:tcPr>
                <w:p w14:paraId="6A942E63"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92</w:t>
                  </w:r>
                </w:p>
              </w:tc>
            </w:tr>
            <w:tr w:rsidR="00540062" w:rsidRPr="00C82470" w14:paraId="5E904BD5" w14:textId="77777777" w:rsidTr="00245599">
              <w:trPr>
                <w:trHeight w:val="315"/>
                <w:jc w:val="center"/>
              </w:trPr>
              <w:tc>
                <w:tcPr>
                  <w:tcW w:w="8023" w:type="dxa"/>
                  <w:gridSpan w:val="2"/>
                  <w:tcBorders>
                    <w:top w:val="single" w:sz="4" w:space="0" w:color="auto"/>
                    <w:left w:val="single" w:sz="4" w:space="0" w:color="auto"/>
                    <w:bottom w:val="single" w:sz="4" w:space="0" w:color="auto"/>
                    <w:right w:val="single" w:sz="4" w:space="0" w:color="auto"/>
                  </w:tcBorders>
                </w:tcPr>
                <w:p w14:paraId="4D0B62C9" w14:textId="295B1927" w:rsidR="00540062" w:rsidRPr="003B5D2D" w:rsidRDefault="00540062" w:rsidP="003B5D2D">
                  <w:pPr>
                    <w:jc w:val="right"/>
                    <w:rPr>
                      <w:rFonts w:eastAsia="Times New Roman"/>
                      <w:b/>
                      <w:bCs/>
                      <w:color w:val="000000"/>
                      <w:sz w:val="24"/>
                      <w:szCs w:val="24"/>
                      <w:lang w:eastAsia="en-AU"/>
                    </w:rPr>
                  </w:pPr>
                  <w:r>
                    <w:rPr>
                      <w:rFonts w:eastAsia="Times New Roman"/>
                      <w:b/>
                      <w:bCs/>
                      <w:color w:val="000000"/>
                      <w:sz w:val="24"/>
                      <w:szCs w:val="24"/>
                      <w:lang w:eastAsia="en-AU"/>
                    </w:rPr>
                    <w:t>Average percentage</w:t>
                  </w:r>
                </w:p>
              </w:tc>
              <w:tc>
                <w:tcPr>
                  <w:tcW w:w="1676" w:type="dxa"/>
                  <w:tcBorders>
                    <w:top w:val="single" w:sz="4" w:space="0" w:color="auto"/>
                    <w:left w:val="nil"/>
                    <w:bottom w:val="single" w:sz="4" w:space="0" w:color="auto"/>
                    <w:right w:val="single" w:sz="4" w:space="0" w:color="auto"/>
                  </w:tcBorders>
                  <w:noWrap/>
                  <w:vAlign w:val="center"/>
                </w:tcPr>
                <w:p w14:paraId="48D9975B" w14:textId="168502B1" w:rsidR="00540062" w:rsidRPr="003B5D2D" w:rsidRDefault="00540062" w:rsidP="00C82470">
                  <w:pPr>
                    <w:jc w:val="center"/>
                    <w:rPr>
                      <w:rFonts w:eastAsia="Times New Roman"/>
                      <w:b/>
                      <w:bCs/>
                      <w:color w:val="000000"/>
                      <w:sz w:val="24"/>
                      <w:szCs w:val="24"/>
                      <w:lang w:eastAsia="en-AU"/>
                    </w:rPr>
                  </w:pPr>
                  <w:r>
                    <w:rPr>
                      <w:rFonts w:eastAsia="Times New Roman"/>
                      <w:b/>
                      <w:bCs/>
                      <w:color w:val="000000"/>
                      <w:sz w:val="24"/>
                      <w:szCs w:val="24"/>
                      <w:lang w:eastAsia="en-AU"/>
                    </w:rPr>
                    <w:t>89</w:t>
                  </w:r>
                </w:p>
              </w:tc>
            </w:tr>
          </w:tbl>
          <w:p w14:paraId="0DE3EE6F" w14:textId="77777777" w:rsidR="00A85EAB" w:rsidRDefault="00A85EAB" w:rsidP="00B64697">
            <w:pPr>
              <w:spacing w:line="276" w:lineRule="auto"/>
              <w:rPr>
                <w:sz w:val="24"/>
                <w:szCs w:val="24"/>
              </w:rPr>
            </w:pPr>
          </w:p>
          <w:p w14:paraId="0065AEFF" w14:textId="17FF0290" w:rsidR="003749EF" w:rsidRDefault="003749EF" w:rsidP="003749EF">
            <w:pPr>
              <w:spacing w:line="276" w:lineRule="auto"/>
              <w:rPr>
                <w:sz w:val="24"/>
                <w:szCs w:val="24"/>
              </w:rPr>
            </w:pPr>
            <w:r>
              <w:rPr>
                <w:sz w:val="24"/>
                <w:szCs w:val="24"/>
              </w:rPr>
              <w:t>It is pleasing to see that such a high percentage of K to 2 students have friends at school and feel that their classmates are kind to them, and that over 90% believe their teacher likes them, feel safe and know how to get help</w:t>
            </w:r>
            <w:r w:rsidR="007F389B">
              <w:rPr>
                <w:sz w:val="24"/>
                <w:szCs w:val="24"/>
              </w:rPr>
              <w:t xml:space="preserve"> when they have a problem</w:t>
            </w:r>
            <w:r>
              <w:rPr>
                <w:sz w:val="24"/>
                <w:szCs w:val="24"/>
              </w:rPr>
              <w:t xml:space="preserve">. </w:t>
            </w:r>
          </w:p>
          <w:p w14:paraId="3C64638F" w14:textId="77777777" w:rsidR="003749EF" w:rsidRDefault="003749EF" w:rsidP="003749EF">
            <w:pPr>
              <w:spacing w:line="276" w:lineRule="auto"/>
              <w:rPr>
                <w:sz w:val="24"/>
                <w:szCs w:val="24"/>
              </w:rPr>
            </w:pPr>
          </w:p>
          <w:p w14:paraId="0CB828B3" w14:textId="7B1C6683" w:rsidR="003749EF" w:rsidRDefault="003749EF" w:rsidP="003749EF">
            <w:pPr>
              <w:spacing w:line="276" w:lineRule="auto"/>
              <w:rPr>
                <w:sz w:val="24"/>
                <w:szCs w:val="24"/>
              </w:rPr>
            </w:pPr>
            <w:r>
              <w:rPr>
                <w:sz w:val="24"/>
                <w:szCs w:val="24"/>
              </w:rPr>
              <w:t xml:space="preserve">The scores for the K to 2 students in 2025 are higher than 2024, where we had an average percentage of 85%, the highest percentage was 92%, and the lowest two percentages were below 80%. As for 2025, the highest percentage in 2024 was Statement 2, but the lowest two percentages were Statements 5 and 8, which scored much higher in 2025. While it is encouraging to see those percentages both improve in 2025, it is concerning to see the percentages of Statements 6 and 7 drop below those in 2024, with a drop </w:t>
            </w:r>
            <w:r w:rsidR="007F389B">
              <w:rPr>
                <w:sz w:val="24"/>
                <w:szCs w:val="24"/>
              </w:rPr>
              <w:t xml:space="preserve">of 10% </w:t>
            </w:r>
            <w:r>
              <w:rPr>
                <w:sz w:val="24"/>
                <w:szCs w:val="24"/>
              </w:rPr>
              <w:t>for Statement 7.</w:t>
            </w:r>
          </w:p>
          <w:p w14:paraId="0D64E827" w14:textId="77777777" w:rsidR="00AA0FBE" w:rsidRDefault="00AA0FBE" w:rsidP="003749EF">
            <w:pPr>
              <w:spacing w:line="276" w:lineRule="auto"/>
              <w:rPr>
                <w:sz w:val="24"/>
                <w:szCs w:val="24"/>
              </w:rPr>
            </w:pPr>
          </w:p>
          <w:p w14:paraId="4B27203E" w14:textId="5137D743" w:rsidR="003749EF" w:rsidRDefault="00AA0FBE" w:rsidP="003749EF">
            <w:pPr>
              <w:spacing w:line="276" w:lineRule="auto"/>
              <w:rPr>
                <w:sz w:val="24"/>
                <w:szCs w:val="24"/>
              </w:rPr>
            </w:pPr>
            <w:r>
              <w:rPr>
                <w:sz w:val="24"/>
                <w:szCs w:val="24"/>
              </w:rPr>
              <w:t>The low percentages for S</w:t>
            </w:r>
            <w:r w:rsidR="003749EF">
              <w:rPr>
                <w:sz w:val="24"/>
                <w:szCs w:val="24"/>
              </w:rPr>
              <w:t xml:space="preserve">tatements, 6 and 7, at only 81%, suggest that the students lack confidence in their ability to succeed in their learning, so work needs to be done </w:t>
            </w:r>
            <w:r>
              <w:rPr>
                <w:sz w:val="24"/>
                <w:szCs w:val="24"/>
              </w:rPr>
              <w:t>to ensure our teachers</w:t>
            </w:r>
            <w:r w:rsidR="003749EF">
              <w:rPr>
                <w:sz w:val="24"/>
                <w:szCs w:val="24"/>
              </w:rPr>
              <w:t xml:space="preserve"> adjust the learning </w:t>
            </w:r>
            <w:r>
              <w:rPr>
                <w:sz w:val="24"/>
                <w:szCs w:val="24"/>
              </w:rPr>
              <w:t xml:space="preserve">for students </w:t>
            </w:r>
            <w:r w:rsidR="003B5981">
              <w:rPr>
                <w:sz w:val="24"/>
                <w:szCs w:val="24"/>
              </w:rPr>
              <w:t>so</w:t>
            </w:r>
            <w:r w:rsidR="003749EF">
              <w:rPr>
                <w:sz w:val="24"/>
                <w:szCs w:val="24"/>
              </w:rPr>
              <w:t xml:space="preserve"> that </w:t>
            </w:r>
            <w:r>
              <w:rPr>
                <w:sz w:val="24"/>
                <w:szCs w:val="24"/>
              </w:rPr>
              <w:t>they</w:t>
            </w:r>
            <w:r w:rsidR="003749EF">
              <w:rPr>
                <w:sz w:val="24"/>
                <w:szCs w:val="24"/>
              </w:rPr>
              <w:t xml:space="preserve"> are working at their level and </w:t>
            </w:r>
            <w:r>
              <w:rPr>
                <w:sz w:val="24"/>
                <w:szCs w:val="24"/>
              </w:rPr>
              <w:t xml:space="preserve">able to </w:t>
            </w:r>
            <w:r w:rsidR="003749EF">
              <w:rPr>
                <w:sz w:val="24"/>
                <w:szCs w:val="24"/>
              </w:rPr>
              <w:t>experienc</w:t>
            </w:r>
            <w:r>
              <w:rPr>
                <w:sz w:val="24"/>
                <w:szCs w:val="24"/>
              </w:rPr>
              <w:t>e</w:t>
            </w:r>
            <w:r w:rsidR="003749EF">
              <w:rPr>
                <w:sz w:val="24"/>
                <w:szCs w:val="24"/>
              </w:rPr>
              <w:t xml:space="preserve"> success at school.</w:t>
            </w:r>
          </w:p>
          <w:p w14:paraId="547FF000" w14:textId="77777777" w:rsidR="003749EF" w:rsidRPr="00C82470" w:rsidRDefault="003749EF" w:rsidP="003749EF">
            <w:pPr>
              <w:spacing w:line="276" w:lineRule="auto"/>
              <w:rPr>
                <w:sz w:val="24"/>
                <w:szCs w:val="24"/>
              </w:rPr>
            </w:pPr>
          </w:p>
          <w:p w14:paraId="2AF0DF2A" w14:textId="3840109E" w:rsidR="009E01B5" w:rsidRDefault="009E01B5" w:rsidP="007F389B">
            <w:pPr>
              <w:spacing w:line="276" w:lineRule="auto"/>
              <w:rPr>
                <w:sz w:val="24"/>
                <w:szCs w:val="24"/>
              </w:rPr>
            </w:pPr>
            <w:r>
              <w:rPr>
                <w:sz w:val="24"/>
                <w:szCs w:val="24"/>
              </w:rPr>
              <w:lastRenderedPageBreak/>
              <w:t xml:space="preserve">In </w:t>
            </w:r>
            <w:r w:rsidR="007F389B">
              <w:rPr>
                <w:sz w:val="24"/>
                <w:szCs w:val="24"/>
              </w:rPr>
              <w:t xml:space="preserve">the Social and Emotional Wellbeing survey for </w:t>
            </w:r>
            <w:r>
              <w:rPr>
                <w:sz w:val="24"/>
                <w:szCs w:val="24"/>
              </w:rPr>
              <w:t>Years 3 to 6, the students are given a series of statements which they score from 1 to 5</w:t>
            </w:r>
            <w:r w:rsidR="007F389B">
              <w:rPr>
                <w:sz w:val="24"/>
                <w:szCs w:val="24"/>
              </w:rPr>
              <w:t xml:space="preserve">, with </w:t>
            </w:r>
            <w:r>
              <w:rPr>
                <w:sz w:val="24"/>
                <w:szCs w:val="24"/>
              </w:rPr>
              <w:t>1</w:t>
            </w:r>
            <w:r w:rsidR="008E34FA">
              <w:rPr>
                <w:sz w:val="24"/>
                <w:szCs w:val="24"/>
              </w:rPr>
              <w:t xml:space="preserve"> </w:t>
            </w:r>
            <w:r w:rsidR="007F389B">
              <w:rPr>
                <w:sz w:val="24"/>
                <w:szCs w:val="24"/>
              </w:rPr>
              <w:t>being</w:t>
            </w:r>
            <w:r w:rsidR="008E34FA">
              <w:rPr>
                <w:sz w:val="24"/>
                <w:szCs w:val="24"/>
              </w:rPr>
              <w:t xml:space="preserve"> </w:t>
            </w:r>
            <w:r w:rsidR="007F389B">
              <w:rPr>
                <w:sz w:val="24"/>
                <w:szCs w:val="24"/>
              </w:rPr>
              <w:t>‘</w:t>
            </w:r>
            <w:r w:rsidR="008E34FA">
              <w:rPr>
                <w:sz w:val="24"/>
                <w:szCs w:val="24"/>
              </w:rPr>
              <w:t>strongly disagree</w:t>
            </w:r>
            <w:r w:rsidR="007F389B">
              <w:rPr>
                <w:sz w:val="24"/>
                <w:szCs w:val="24"/>
              </w:rPr>
              <w:t xml:space="preserve">’, </w:t>
            </w:r>
            <w:r w:rsidR="005B1942">
              <w:rPr>
                <w:sz w:val="24"/>
                <w:szCs w:val="24"/>
              </w:rPr>
              <w:t xml:space="preserve">2 </w:t>
            </w:r>
            <w:r w:rsidR="007F389B">
              <w:rPr>
                <w:sz w:val="24"/>
                <w:szCs w:val="24"/>
              </w:rPr>
              <w:t>being</w:t>
            </w:r>
            <w:r w:rsidR="005B1942">
              <w:rPr>
                <w:sz w:val="24"/>
                <w:szCs w:val="24"/>
              </w:rPr>
              <w:t xml:space="preserve"> </w:t>
            </w:r>
            <w:r w:rsidR="007F389B">
              <w:rPr>
                <w:sz w:val="24"/>
                <w:szCs w:val="24"/>
              </w:rPr>
              <w:t>‘</w:t>
            </w:r>
            <w:r w:rsidR="005B1942">
              <w:rPr>
                <w:sz w:val="24"/>
                <w:szCs w:val="24"/>
              </w:rPr>
              <w:t>disagree</w:t>
            </w:r>
            <w:r w:rsidR="007F389B">
              <w:rPr>
                <w:sz w:val="24"/>
                <w:szCs w:val="24"/>
              </w:rPr>
              <w:t xml:space="preserve">’, </w:t>
            </w:r>
            <w:r w:rsidR="005B1942">
              <w:rPr>
                <w:sz w:val="24"/>
                <w:szCs w:val="24"/>
              </w:rPr>
              <w:t xml:space="preserve">3 </w:t>
            </w:r>
            <w:r w:rsidR="007F389B">
              <w:rPr>
                <w:sz w:val="24"/>
                <w:szCs w:val="24"/>
              </w:rPr>
              <w:t>being</w:t>
            </w:r>
            <w:r w:rsidR="005B1942">
              <w:rPr>
                <w:sz w:val="24"/>
                <w:szCs w:val="24"/>
              </w:rPr>
              <w:t xml:space="preserve"> </w:t>
            </w:r>
            <w:r w:rsidR="007F389B">
              <w:rPr>
                <w:sz w:val="24"/>
                <w:szCs w:val="24"/>
              </w:rPr>
              <w:t>‘</w:t>
            </w:r>
            <w:r w:rsidR="005B1942">
              <w:rPr>
                <w:sz w:val="24"/>
                <w:szCs w:val="24"/>
              </w:rPr>
              <w:t>unsure</w:t>
            </w:r>
            <w:r w:rsidR="007F389B">
              <w:rPr>
                <w:sz w:val="24"/>
                <w:szCs w:val="24"/>
              </w:rPr>
              <w:t xml:space="preserve">’, </w:t>
            </w:r>
            <w:r w:rsidR="005B1942">
              <w:rPr>
                <w:sz w:val="24"/>
                <w:szCs w:val="24"/>
              </w:rPr>
              <w:t xml:space="preserve">4 </w:t>
            </w:r>
            <w:r w:rsidR="007F389B">
              <w:rPr>
                <w:sz w:val="24"/>
                <w:szCs w:val="24"/>
              </w:rPr>
              <w:t>being</w:t>
            </w:r>
            <w:r w:rsidR="005B1942">
              <w:rPr>
                <w:sz w:val="24"/>
                <w:szCs w:val="24"/>
              </w:rPr>
              <w:t xml:space="preserve"> </w:t>
            </w:r>
            <w:r w:rsidR="007F389B">
              <w:rPr>
                <w:sz w:val="24"/>
                <w:szCs w:val="24"/>
              </w:rPr>
              <w:t>‘</w:t>
            </w:r>
            <w:r w:rsidR="005B1942">
              <w:rPr>
                <w:sz w:val="24"/>
                <w:szCs w:val="24"/>
              </w:rPr>
              <w:t>agree</w:t>
            </w:r>
            <w:r w:rsidR="007F389B">
              <w:rPr>
                <w:sz w:val="24"/>
                <w:szCs w:val="24"/>
              </w:rPr>
              <w:t xml:space="preserve">’ and </w:t>
            </w:r>
            <w:r w:rsidR="008E34FA">
              <w:rPr>
                <w:sz w:val="24"/>
                <w:szCs w:val="24"/>
              </w:rPr>
              <w:t xml:space="preserve">5 </w:t>
            </w:r>
            <w:r w:rsidR="007F389B">
              <w:rPr>
                <w:sz w:val="24"/>
                <w:szCs w:val="24"/>
              </w:rPr>
              <w:t>being</w:t>
            </w:r>
            <w:r w:rsidR="005B1942">
              <w:rPr>
                <w:sz w:val="24"/>
                <w:szCs w:val="24"/>
              </w:rPr>
              <w:t xml:space="preserve"> </w:t>
            </w:r>
            <w:r w:rsidR="007F389B">
              <w:rPr>
                <w:sz w:val="24"/>
                <w:szCs w:val="24"/>
              </w:rPr>
              <w:t>‘</w:t>
            </w:r>
            <w:r w:rsidR="008E34FA">
              <w:rPr>
                <w:sz w:val="24"/>
                <w:szCs w:val="24"/>
              </w:rPr>
              <w:t>strongly agree</w:t>
            </w:r>
            <w:r w:rsidR="007F389B">
              <w:rPr>
                <w:sz w:val="24"/>
                <w:szCs w:val="24"/>
              </w:rPr>
              <w:t>’, so the higher the score for each statement, the greater the social and emotional wellbeing of the students.</w:t>
            </w:r>
          </w:p>
          <w:p w14:paraId="49A8B0DA" w14:textId="77777777" w:rsidR="007F389B" w:rsidRDefault="007F389B" w:rsidP="007F389B">
            <w:pPr>
              <w:spacing w:line="276" w:lineRule="auto"/>
              <w:rPr>
                <w:sz w:val="24"/>
                <w:szCs w:val="24"/>
              </w:rPr>
            </w:pPr>
          </w:p>
          <w:tbl>
            <w:tblPr>
              <w:tblW w:w="9699" w:type="dxa"/>
              <w:jc w:val="center"/>
              <w:tblLook w:val="04A0" w:firstRow="1" w:lastRow="0" w:firstColumn="1" w:lastColumn="0" w:noHBand="0" w:noVBand="1"/>
            </w:tblPr>
            <w:tblGrid>
              <w:gridCol w:w="454"/>
              <w:gridCol w:w="8161"/>
              <w:gridCol w:w="1084"/>
            </w:tblGrid>
            <w:tr w:rsidR="00540062" w:rsidRPr="00C82470" w14:paraId="66482970" w14:textId="77777777" w:rsidTr="00CF4FCC">
              <w:trPr>
                <w:trHeight w:val="360"/>
                <w:jc w:val="center"/>
              </w:trPr>
              <w:tc>
                <w:tcPr>
                  <w:tcW w:w="9699" w:type="dxa"/>
                  <w:gridSpan w:val="3"/>
                  <w:tcBorders>
                    <w:top w:val="single" w:sz="4" w:space="0" w:color="auto"/>
                    <w:left w:val="single" w:sz="4" w:space="0" w:color="auto"/>
                    <w:bottom w:val="single" w:sz="4" w:space="0" w:color="auto"/>
                    <w:right w:val="single" w:sz="4" w:space="0" w:color="auto"/>
                  </w:tcBorders>
                </w:tcPr>
                <w:p w14:paraId="13956B75" w14:textId="0F468D2E" w:rsidR="00540062" w:rsidRPr="00C82470" w:rsidRDefault="00540062" w:rsidP="00C82470">
                  <w:pPr>
                    <w:jc w:val="center"/>
                    <w:rPr>
                      <w:rFonts w:eastAsia="Times New Roman"/>
                      <w:b/>
                      <w:bCs/>
                      <w:color w:val="000000"/>
                      <w:sz w:val="28"/>
                      <w:szCs w:val="28"/>
                      <w:lang w:eastAsia="en-AU"/>
                    </w:rPr>
                  </w:pPr>
                  <w:r w:rsidRPr="00C82470">
                    <w:rPr>
                      <w:rFonts w:eastAsia="Times New Roman"/>
                      <w:b/>
                      <w:bCs/>
                      <w:color w:val="000000"/>
                      <w:sz w:val="28"/>
                      <w:szCs w:val="28"/>
                      <w:lang w:eastAsia="en-AU"/>
                    </w:rPr>
                    <w:t xml:space="preserve">Social and Emotional Wellbeing Survey 2025 </w:t>
                  </w:r>
                  <w:r w:rsidR="00BB516F">
                    <w:rPr>
                      <w:rFonts w:eastAsia="Times New Roman"/>
                      <w:b/>
                      <w:bCs/>
                      <w:color w:val="000000"/>
                      <w:sz w:val="28"/>
                      <w:szCs w:val="28"/>
                      <w:lang w:eastAsia="en-AU"/>
                    </w:rPr>
                    <w:t>–</w:t>
                  </w:r>
                  <w:r w:rsidRPr="00C82470">
                    <w:rPr>
                      <w:rFonts w:eastAsia="Times New Roman"/>
                      <w:b/>
                      <w:bCs/>
                      <w:color w:val="000000"/>
                      <w:sz w:val="28"/>
                      <w:szCs w:val="28"/>
                      <w:lang w:eastAsia="en-AU"/>
                    </w:rPr>
                    <w:t xml:space="preserve"> </w:t>
                  </w:r>
                  <w:r w:rsidR="00BB516F">
                    <w:rPr>
                      <w:rFonts w:eastAsia="Times New Roman"/>
                      <w:b/>
                      <w:bCs/>
                      <w:color w:val="000000"/>
                      <w:sz w:val="28"/>
                      <w:szCs w:val="28"/>
                      <w:lang w:eastAsia="en-AU"/>
                    </w:rPr>
                    <w:t xml:space="preserve">Years </w:t>
                  </w:r>
                  <w:r w:rsidRPr="00C82470">
                    <w:rPr>
                      <w:rFonts w:eastAsia="Times New Roman"/>
                      <w:b/>
                      <w:bCs/>
                      <w:color w:val="000000"/>
                      <w:sz w:val="28"/>
                      <w:szCs w:val="28"/>
                      <w:lang w:eastAsia="en-AU"/>
                    </w:rPr>
                    <w:t>3 to 6</w:t>
                  </w:r>
                </w:p>
              </w:tc>
            </w:tr>
            <w:tr w:rsidR="00540062" w:rsidRPr="00C82470" w14:paraId="281351CA" w14:textId="77777777" w:rsidTr="000F4261">
              <w:trPr>
                <w:trHeight w:val="315"/>
                <w:jc w:val="center"/>
              </w:trPr>
              <w:tc>
                <w:tcPr>
                  <w:tcW w:w="8615" w:type="dxa"/>
                  <w:gridSpan w:val="2"/>
                  <w:tcBorders>
                    <w:top w:val="single" w:sz="4" w:space="0" w:color="auto"/>
                    <w:left w:val="single" w:sz="4" w:space="0" w:color="auto"/>
                    <w:bottom w:val="single" w:sz="4" w:space="0" w:color="auto"/>
                    <w:right w:val="single" w:sz="4" w:space="0" w:color="auto"/>
                  </w:tcBorders>
                </w:tcPr>
                <w:p w14:paraId="796AA7E4" w14:textId="3D1F6205" w:rsidR="00540062" w:rsidRPr="00C82470" w:rsidRDefault="00540062" w:rsidP="00C82470">
                  <w:pPr>
                    <w:jc w:val="center"/>
                    <w:rPr>
                      <w:rFonts w:eastAsia="Times New Roman"/>
                      <w:b/>
                      <w:bCs/>
                      <w:color w:val="000000"/>
                      <w:sz w:val="24"/>
                      <w:szCs w:val="24"/>
                      <w:lang w:eastAsia="en-AU"/>
                    </w:rPr>
                  </w:pPr>
                  <w:r>
                    <w:rPr>
                      <w:rFonts w:eastAsia="Times New Roman"/>
                      <w:b/>
                      <w:bCs/>
                      <w:color w:val="000000"/>
                      <w:sz w:val="24"/>
                      <w:szCs w:val="24"/>
                      <w:lang w:eastAsia="en-AU"/>
                    </w:rPr>
                    <w:t>Statements</w:t>
                  </w:r>
                </w:p>
              </w:tc>
              <w:tc>
                <w:tcPr>
                  <w:tcW w:w="1084" w:type="dxa"/>
                  <w:tcBorders>
                    <w:top w:val="nil"/>
                    <w:left w:val="nil"/>
                    <w:bottom w:val="single" w:sz="4" w:space="0" w:color="auto"/>
                    <w:right w:val="single" w:sz="4" w:space="0" w:color="auto"/>
                  </w:tcBorders>
                  <w:noWrap/>
                  <w:vAlign w:val="center"/>
                  <w:hideMark/>
                </w:tcPr>
                <w:p w14:paraId="0BB7DFD9" w14:textId="4A5CEC5B" w:rsidR="00540062" w:rsidRPr="00C82470" w:rsidRDefault="00540062" w:rsidP="00C82470">
                  <w:pPr>
                    <w:jc w:val="center"/>
                    <w:rPr>
                      <w:rFonts w:eastAsia="Times New Roman"/>
                      <w:b/>
                      <w:bCs/>
                      <w:color w:val="000000"/>
                      <w:sz w:val="24"/>
                      <w:szCs w:val="24"/>
                      <w:lang w:eastAsia="en-AU"/>
                    </w:rPr>
                  </w:pPr>
                  <w:r>
                    <w:rPr>
                      <w:rFonts w:eastAsia="Times New Roman"/>
                      <w:b/>
                      <w:bCs/>
                      <w:color w:val="000000"/>
                      <w:sz w:val="24"/>
                      <w:szCs w:val="24"/>
                      <w:lang w:eastAsia="en-AU"/>
                    </w:rPr>
                    <w:t>Score</w:t>
                  </w:r>
                  <w:r w:rsidRPr="00C82470">
                    <w:rPr>
                      <w:rFonts w:eastAsia="Times New Roman"/>
                      <w:b/>
                      <w:bCs/>
                      <w:color w:val="000000"/>
                      <w:sz w:val="24"/>
                      <w:szCs w:val="24"/>
                      <w:lang w:eastAsia="en-AU"/>
                    </w:rPr>
                    <w:t>/5</w:t>
                  </w:r>
                </w:p>
              </w:tc>
            </w:tr>
            <w:tr w:rsidR="00540062" w:rsidRPr="00C82470" w14:paraId="186E18FA"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4EA920BD" w14:textId="78002BC9"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1</w:t>
                  </w:r>
                </w:p>
              </w:tc>
              <w:tc>
                <w:tcPr>
                  <w:tcW w:w="8161" w:type="dxa"/>
                  <w:tcBorders>
                    <w:top w:val="nil"/>
                    <w:left w:val="single" w:sz="4" w:space="0" w:color="auto"/>
                    <w:bottom w:val="single" w:sz="4" w:space="0" w:color="auto"/>
                    <w:right w:val="single" w:sz="4" w:space="0" w:color="auto"/>
                  </w:tcBorders>
                  <w:noWrap/>
                  <w:vAlign w:val="center"/>
                  <w:hideMark/>
                </w:tcPr>
                <w:p w14:paraId="08357094" w14:textId="2E8F6882"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like coming to school</w:t>
                  </w:r>
                </w:p>
              </w:tc>
              <w:tc>
                <w:tcPr>
                  <w:tcW w:w="1084" w:type="dxa"/>
                  <w:tcBorders>
                    <w:top w:val="nil"/>
                    <w:left w:val="nil"/>
                    <w:bottom w:val="single" w:sz="4" w:space="0" w:color="auto"/>
                    <w:right w:val="single" w:sz="4" w:space="0" w:color="auto"/>
                  </w:tcBorders>
                  <w:noWrap/>
                  <w:vAlign w:val="center"/>
                  <w:hideMark/>
                </w:tcPr>
                <w:p w14:paraId="052C881B"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w:t>
                  </w:r>
                </w:p>
              </w:tc>
            </w:tr>
            <w:tr w:rsidR="00540062" w:rsidRPr="00C82470" w14:paraId="3640314C"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133B30DE" w14:textId="399CB348"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2</w:t>
                  </w:r>
                </w:p>
              </w:tc>
              <w:tc>
                <w:tcPr>
                  <w:tcW w:w="8161" w:type="dxa"/>
                  <w:tcBorders>
                    <w:top w:val="nil"/>
                    <w:left w:val="single" w:sz="4" w:space="0" w:color="auto"/>
                    <w:bottom w:val="single" w:sz="4" w:space="0" w:color="auto"/>
                    <w:right w:val="single" w:sz="4" w:space="0" w:color="auto"/>
                  </w:tcBorders>
                  <w:noWrap/>
                  <w:vAlign w:val="center"/>
                  <w:hideMark/>
                </w:tcPr>
                <w:p w14:paraId="52C0E5E4" w14:textId="4959C083"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feel safe at school</w:t>
                  </w:r>
                </w:p>
              </w:tc>
              <w:tc>
                <w:tcPr>
                  <w:tcW w:w="1084" w:type="dxa"/>
                  <w:tcBorders>
                    <w:top w:val="nil"/>
                    <w:left w:val="nil"/>
                    <w:bottom w:val="single" w:sz="4" w:space="0" w:color="auto"/>
                    <w:right w:val="single" w:sz="4" w:space="0" w:color="auto"/>
                  </w:tcBorders>
                  <w:noWrap/>
                  <w:vAlign w:val="center"/>
                  <w:hideMark/>
                </w:tcPr>
                <w:p w14:paraId="4D404913"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w:t>
                  </w:r>
                </w:p>
              </w:tc>
            </w:tr>
            <w:tr w:rsidR="00540062" w:rsidRPr="00C82470" w14:paraId="4EF1D0DF" w14:textId="77777777" w:rsidTr="003B5981">
              <w:trPr>
                <w:trHeight w:val="330"/>
                <w:jc w:val="center"/>
              </w:trPr>
              <w:tc>
                <w:tcPr>
                  <w:tcW w:w="454" w:type="dxa"/>
                  <w:tcBorders>
                    <w:top w:val="single" w:sz="4" w:space="0" w:color="auto"/>
                    <w:left w:val="single" w:sz="4" w:space="0" w:color="auto"/>
                    <w:bottom w:val="single" w:sz="4" w:space="0" w:color="auto"/>
                  </w:tcBorders>
                  <w:vAlign w:val="center"/>
                </w:tcPr>
                <w:p w14:paraId="6A8019A8" w14:textId="4B96B556"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3</w:t>
                  </w:r>
                </w:p>
              </w:tc>
              <w:tc>
                <w:tcPr>
                  <w:tcW w:w="8161" w:type="dxa"/>
                  <w:tcBorders>
                    <w:top w:val="nil"/>
                    <w:left w:val="single" w:sz="4" w:space="0" w:color="auto"/>
                    <w:bottom w:val="single" w:sz="4" w:space="0" w:color="auto"/>
                    <w:right w:val="single" w:sz="4" w:space="0" w:color="auto"/>
                  </w:tcBorders>
                  <w:shd w:val="clear" w:color="auto" w:fill="B3E5A1"/>
                  <w:noWrap/>
                  <w:vAlign w:val="center"/>
                  <w:hideMark/>
                </w:tcPr>
                <w:p w14:paraId="57B010D1" w14:textId="60CE6EDE"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have friends at school</w:t>
                  </w:r>
                </w:p>
              </w:tc>
              <w:tc>
                <w:tcPr>
                  <w:tcW w:w="1084" w:type="dxa"/>
                  <w:tcBorders>
                    <w:top w:val="nil"/>
                    <w:left w:val="nil"/>
                    <w:bottom w:val="single" w:sz="4" w:space="0" w:color="auto"/>
                    <w:right w:val="single" w:sz="4" w:space="0" w:color="auto"/>
                  </w:tcBorders>
                  <w:shd w:val="clear" w:color="auto" w:fill="B3E5A1"/>
                  <w:noWrap/>
                  <w:vAlign w:val="center"/>
                  <w:hideMark/>
                </w:tcPr>
                <w:p w14:paraId="18820476"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4.3</w:t>
                  </w:r>
                </w:p>
              </w:tc>
            </w:tr>
            <w:tr w:rsidR="00540062" w:rsidRPr="00C82470" w14:paraId="2A204C85" w14:textId="77777777" w:rsidTr="003B5981">
              <w:trPr>
                <w:trHeight w:val="330"/>
                <w:jc w:val="center"/>
              </w:trPr>
              <w:tc>
                <w:tcPr>
                  <w:tcW w:w="454" w:type="dxa"/>
                  <w:tcBorders>
                    <w:top w:val="single" w:sz="4" w:space="0" w:color="auto"/>
                    <w:left w:val="single" w:sz="4" w:space="0" w:color="auto"/>
                    <w:bottom w:val="single" w:sz="4" w:space="0" w:color="auto"/>
                  </w:tcBorders>
                  <w:vAlign w:val="center"/>
                </w:tcPr>
                <w:p w14:paraId="76C27679" w14:textId="6FB77876"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4</w:t>
                  </w:r>
                </w:p>
              </w:tc>
              <w:tc>
                <w:tcPr>
                  <w:tcW w:w="8161" w:type="dxa"/>
                  <w:tcBorders>
                    <w:top w:val="nil"/>
                    <w:left w:val="single" w:sz="4" w:space="0" w:color="auto"/>
                    <w:bottom w:val="single" w:sz="4" w:space="0" w:color="auto"/>
                    <w:right w:val="single" w:sz="4" w:space="0" w:color="auto"/>
                  </w:tcBorders>
                  <w:shd w:val="clear" w:color="auto" w:fill="FFCCCC"/>
                  <w:noWrap/>
                  <w:vAlign w:val="center"/>
                  <w:hideMark/>
                </w:tcPr>
                <w:p w14:paraId="2DE6E915" w14:textId="4F652828"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People care about each other in my class</w:t>
                  </w:r>
                </w:p>
              </w:tc>
              <w:tc>
                <w:tcPr>
                  <w:tcW w:w="1084" w:type="dxa"/>
                  <w:tcBorders>
                    <w:top w:val="nil"/>
                    <w:left w:val="nil"/>
                    <w:bottom w:val="single" w:sz="4" w:space="0" w:color="auto"/>
                    <w:right w:val="single" w:sz="4" w:space="0" w:color="auto"/>
                  </w:tcBorders>
                  <w:shd w:val="clear" w:color="auto" w:fill="FFCCCC"/>
                  <w:noWrap/>
                  <w:vAlign w:val="center"/>
                  <w:hideMark/>
                </w:tcPr>
                <w:p w14:paraId="0E889DF4"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3.5</w:t>
                  </w:r>
                </w:p>
              </w:tc>
            </w:tr>
            <w:tr w:rsidR="00540062" w:rsidRPr="00C82470" w14:paraId="4265AB90" w14:textId="77777777" w:rsidTr="003B5981">
              <w:trPr>
                <w:trHeight w:val="330"/>
                <w:jc w:val="center"/>
              </w:trPr>
              <w:tc>
                <w:tcPr>
                  <w:tcW w:w="454" w:type="dxa"/>
                  <w:tcBorders>
                    <w:top w:val="single" w:sz="4" w:space="0" w:color="auto"/>
                    <w:left w:val="single" w:sz="4" w:space="0" w:color="auto"/>
                    <w:bottom w:val="single" w:sz="4" w:space="0" w:color="auto"/>
                  </w:tcBorders>
                  <w:vAlign w:val="center"/>
                </w:tcPr>
                <w:p w14:paraId="6A9D6048" w14:textId="6C9526FF"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5</w:t>
                  </w:r>
                </w:p>
              </w:tc>
              <w:tc>
                <w:tcPr>
                  <w:tcW w:w="8161" w:type="dxa"/>
                  <w:tcBorders>
                    <w:top w:val="nil"/>
                    <w:left w:val="single" w:sz="4" w:space="0" w:color="auto"/>
                    <w:bottom w:val="single" w:sz="4" w:space="0" w:color="auto"/>
                    <w:right w:val="single" w:sz="4" w:space="0" w:color="auto"/>
                  </w:tcBorders>
                  <w:shd w:val="clear" w:color="auto" w:fill="B3E5A1"/>
                  <w:noWrap/>
                  <w:vAlign w:val="center"/>
                  <w:hideMark/>
                </w:tcPr>
                <w:p w14:paraId="34244A9B" w14:textId="1D47E809"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My teacher cares about me</w:t>
                  </w:r>
                </w:p>
              </w:tc>
              <w:tc>
                <w:tcPr>
                  <w:tcW w:w="1084" w:type="dxa"/>
                  <w:tcBorders>
                    <w:top w:val="nil"/>
                    <w:left w:val="nil"/>
                    <w:bottom w:val="single" w:sz="4" w:space="0" w:color="auto"/>
                    <w:right w:val="single" w:sz="4" w:space="0" w:color="auto"/>
                  </w:tcBorders>
                  <w:shd w:val="clear" w:color="auto" w:fill="B3E5A1"/>
                  <w:noWrap/>
                  <w:vAlign w:val="center"/>
                  <w:hideMark/>
                </w:tcPr>
                <w:p w14:paraId="6F4EF04D"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4.4</w:t>
                  </w:r>
                </w:p>
              </w:tc>
            </w:tr>
            <w:tr w:rsidR="00540062" w:rsidRPr="00C82470" w14:paraId="2792EEF1"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7EC9CCFF" w14:textId="310606A3"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6</w:t>
                  </w:r>
                </w:p>
              </w:tc>
              <w:tc>
                <w:tcPr>
                  <w:tcW w:w="8161" w:type="dxa"/>
                  <w:tcBorders>
                    <w:top w:val="nil"/>
                    <w:left w:val="single" w:sz="4" w:space="0" w:color="auto"/>
                    <w:bottom w:val="single" w:sz="4" w:space="0" w:color="auto"/>
                    <w:right w:val="single" w:sz="4" w:space="0" w:color="auto"/>
                  </w:tcBorders>
                  <w:noWrap/>
                  <w:vAlign w:val="center"/>
                  <w:hideMark/>
                </w:tcPr>
                <w:p w14:paraId="51739B3D" w14:textId="3283A125"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Adults treat students kindly &amp; fairly at this school</w:t>
                  </w:r>
                </w:p>
              </w:tc>
              <w:tc>
                <w:tcPr>
                  <w:tcW w:w="1084" w:type="dxa"/>
                  <w:tcBorders>
                    <w:top w:val="nil"/>
                    <w:left w:val="nil"/>
                    <w:bottom w:val="single" w:sz="4" w:space="0" w:color="auto"/>
                    <w:right w:val="single" w:sz="4" w:space="0" w:color="auto"/>
                  </w:tcBorders>
                  <w:noWrap/>
                  <w:vAlign w:val="center"/>
                  <w:hideMark/>
                </w:tcPr>
                <w:p w14:paraId="5B174A86"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4.1</w:t>
                  </w:r>
                </w:p>
              </w:tc>
            </w:tr>
            <w:tr w:rsidR="00540062" w:rsidRPr="00C82470" w14:paraId="23996886"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5400E69B" w14:textId="4F397ABF"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7</w:t>
                  </w:r>
                </w:p>
              </w:tc>
              <w:tc>
                <w:tcPr>
                  <w:tcW w:w="8161" w:type="dxa"/>
                  <w:tcBorders>
                    <w:top w:val="nil"/>
                    <w:left w:val="single" w:sz="4" w:space="0" w:color="auto"/>
                    <w:bottom w:val="single" w:sz="4" w:space="0" w:color="auto"/>
                    <w:right w:val="single" w:sz="4" w:space="0" w:color="auto"/>
                  </w:tcBorders>
                  <w:noWrap/>
                  <w:vAlign w:val="center"/>
                  <w:hideMark/>
                </w:tcPr>
                <w:p w14:paraId="4AE55B7B" w14:textId="1ECA5A8F"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am interested in what I am learning in class</w:t>
                  </w:r>
                </w:p>
              </w:tc>
              <w:tc>
                <w:tcPr>
                  <w:tcW w:w="1084" w:type="dxa"/>
                  <w:tcBorders>
                    <w:top w:val="nil"/>
                    <w:left w:val="nil"/>
                    <w:bottom w:val="single" w:sz="4" w:space="0" w:color="auto"/>
                    <w:right w:val="single" w:sz="4" w:space="0" w:color="auto"/>
                  </w:tcBorders>
                  <w:noWrap/>
                  <w:vAlign w:val="center"/>
                  <w:hideMark/>
                </w:tcPr>
                <w:p w14:paraId="5BF365E8"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3.9</w:t>
                  </w:r>
                </w:p>
              </w:tc>
            </w:tr>
            <w:tr w:rsidR="00540062" w:rsidRPr="00C82470" w14:paraId="569733F1"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0C4EEA78" w14:textId="6B26E1ED"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8</w:t>
                  </w:r>
                </w:p>
              </w:tc>
              <w:tc>
                <w:tcPr>
                  <w:tcW w:w="8161" w:type="dxa"/>
                  <w:tcBorders>
                    <w:top w:val="nil"/>
                    <w:left w:val="single" w:sz="4" w:space="0" w:color="auto"/>
                    <w:bottom w:val="single" w:sz="4" w:space="0" w:color="auto"/>
                    <w:right w:val="single" w:sz="4" w:space="0" w:color="auto"/>
                  </w:tcBorders>
                  <w:noWrap/>
                  <w:vAlign w:val="center"/>
                  <w:hideMark/>
                </w:tcPr>
                <w:p w14:paraId="4F4B9E17" w14:textId="419BAD2A"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am a good learner</w:t>
                  </w:r>
                </w:p>
              </w:tc>
              <w:tc>
                <w:tcPr>
                  <w:tcW w:w="1084" w:type="dxa"/>
                  <w:tcBorders>
                    <w:top w:val="nil"/>
                    <w:left w:val="nil"/>
                    <w:bottom w:val="single" w:sz="4" w:space="0" w:color="auto"/>
                    <w:right w:val="single" w:sz="4" w:space="0" w:color="auto"/>
                  </w:tcBorders>
                  <w:noWrap/>
                  <w:vAlign w:val="center"/>
                  <w:hideMark/>
                </w:tcPr>
                <w:p w14:paraId="22FCC827"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3.9</w:t>
                  </w:r>
                </w:p>
              </w:tc>
            </w:tr>
            <w:tr w:rsidR="00540062" w:rsidRPr="00C82470" w14:paraId="01AA66A4"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07092427" w14:textId="4DB63A8E" w:rsidR="00540062" w:rsidRPr="00540062" w:rsidRDefault="00540062" w:rsidP="00540062">
                  <w:pPr>
                    <w:jc w:val="center"/>
                    <w:rPr>
                      <w:rFonts w:eastAsia="Times New Roman"/>
                      <w:b/>
                      <w:bCs/>
                      <w:color w:val="000000"/>
                      <w:sz w:val="24"/>
                      <w:szCs w:val="24"/>
                      <w:lang w:eastAsia="en-AU"/>
                    </w:rPr>
                  </w:pPr>
                  <w:r>
                    <w:rPr>
                      <w:rFonts w:eastAsia="Times New Roman"/>
                      <w:b/>
                      <w:bCs/>
                      <w:color w:val="000000"/>
                      <w:sz w:val="24"/>
                      <w:szCs w:val="24"/>
                      <w:lang w:eastAsia="en-AU"/>
                    </w:rPr>
                    <w:t>9</w:t>
                  </w:r>
                </w:p>
              </w:tc>
              <w:tc>
                <w:tcPr>
                  <w:tcW w:w="8161" w:type="dxa"/>
                  <w:tcBorders>
                    <w:top w:val="nil"/>
                    <w:left w:val="single" w:sz="4" w:space="0" w:color="auto"/>
                    <w:bottom w:val="single" w:sz="4" w:space="0" w:color="auto"/>
                    <w:right w:val="single" w:sz="4" w:space="0" w:color="auto"/>
                  </w:tcBorders>
                  <w:noWrap/>
                  <w:vAlign w:val="center"/>
                  <w:hideMark/>
                </w:tcPr>
                <w:p w14:paraId="01B0921A" w14:textId="4A85B8A3"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know how to be a good classmate and friend</w:t>
                  </w:r>
                </w:p>
              </w:tc>
              <w:tc>
                <w:tcPr>
                  <w:tcW w:w="1084" w:type="dxa"/>
                  <w:tcBorders>
                    <w:top w:val="nil"/>
                    <w:left w:val="nil"/>
                    <w:bottom w:val="single" w:sz="4" w:space="0" w:color="auto"/>
                    <w:right w:val="single" w:sz="4" w:space="0" w:color="auto"/>
                  </w:tcBorders>
                  <w:noWrap/>
                  <w:vAlign w:val="center"/>
                  <w:hideMark/>
                </w:tcPr>
                <w:p w14:paraId="6DE191FC"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4.1</w:t>
                  </w:r>
                </w:p>
              </w:tc>
            </w:tr>
            <w:tr w:rsidR="00540062" w:rsidRPr="00C82470" w14:paraId="6450A14C" w14:textId="77777777" w:rsidTr="003B5981">
              <w:trPr>
                <w:trHeight w:val="330"/>
                <w:jc w:val="center"/>
              </w:trPr>
              <w:tc>
                <w:tcPr>
                  <w:tcW w:w="454" w:type="dxa"/>
                  <w:tcBorders>
                    <w:top w:val="single" w:sz="4" w:space="0" w:color="auto"/>
                    <w:left w:val="single" w:sz="4" w:space="0" w:color="auto"/>
                    <w:bottom w:val="single" w:sz="4" w:space="0" w:color="auto"/>
                  </w:tcBorders>
                  <w:vAlign w:val="center"/>
                </w:tcPr>
                <w:p w14:paraId="5411656E" w14:textId="5CD8510A"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10</w:t>
                  </w:r>
                </w:p>
              </w:tc>
              <w:tc>
                <w:tcPr>
                  <w:tcW w:w="8161" w:type="dxa"/>
                  <w:tcBorders>
                    <w:top w:val="nil"/>
                    <w:left w:val="single" w:sz="4" w:space="0" w:color="auto"/>
                    <w:bottom w:val="single" w:sz="4" w:space="0" w:color="auto"/>
                    <w:right w:val="single" w:sz="4" w:space="0" w:color="auto"/>
                  </w:tcBorders>
                  <w:shd w:val="clear" w:color="auto" w:fill="FFCCCC"/>
                  <w:noWrap/>
                  <w:vAlign w:val="center"/>
                  <w:hideMark/>
                </w:tcPr>
                <w:p w14:paraId="01304FF7" w14:textId="04BCA4F8"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If I have a problem, I can solve it or find someone who can help me solve it</w:t>
                  </w:r>
                </w:p>
              </w:tc>
              <w:tc>
                <w:tcPr>
                  <w:tcW w:w="1084" w:type="dxa"/>
                  <w:tcBorders>
                    <w:top w:val="nil"/>
                    <w:left w:val="nil"/>
                    <w:bottom w:val="single" w:sz="4" w:space="0" w:color="auto"/>
                    <w:right w:val="single" w:sz="4" w:space="0" w:color="auto"/>
                  </w:tcBorders>
                  <w:shd w:val="clear" w:color="auto" w:fill="FFCCCC"/>
                  <w:noWrap/>
                  <w:vAlign w:val="center"/>
                  <w:hideMark/>
                </w:tcPr>
                <w:p w14:paraId="3578548E"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3.7</w:t>
                  </w:r>
                </w:p>
              </w:tc>
            </w:tr>
            <w:tr w:rsidR="00540062" w:rsidRPr="00C82470" w14:paraId="27782171"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05BE8039" w14:textId="3EBBAA5E"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11</w:t>
                  </w:r>
                </w:p>
              </w:tc>
              <w:tc>
                <w:tcPr>
                  <w:tcW w:w="8161" w:type="dxa"/>
                  <w:tcBorders>
                    <w:top w:val="nil"/>
                    <w:left w:val="single" w:sz="4" w:space="0" w:color="auto"/>
                    <w:bottom w:val="single" w:sz="4" w:space="0" w:color="auto"/>
                    <w:right w:val="single" w:sz="4" w:space="0" w:color="auto"/>
                  </w:tcBorders>
                  <w:noWrap/>
                  <w:vAlign w:val="center"/>
                  <w:hideMark/>
                </w:tcPr>
                <w:p w14:paraId="0448C5EB" w14:textId="3A6D14AA"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feel OK when I make mistakes, because I learn from them</w:t>
                  </w:r>
                </w:p>
              </w:tc>
              <w:tc>
                <w:tcPr>
                  <w:tcW w:w="1084" w:type="dxa"/>
                  <w:tcBorders>
                    <w:top w:val="nil"/>
                    <w:left w:val="nil"/>
                    <w:bottom w:val="single" w:sz="4" w:space="0" w:color="auto"/>
                    <w:right w:val="single" w:sz="4" w:space="0" w:color="auto"/>
                  </w:tcBorders>
                  <w:noWrap/>
                  <w:vAlign w:val="center"/>
                  <w:hideMark/>
                </w:tcPr>
                <w:p w14:paraId="76DD6BA9"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w:t>
                  </w:r>
                </w:p>
              </w:tc>
            </w:tr>
            <w:tr w:rsidR="00540062" w:rsidRPr="00C82470" w14:paraId="4C71D5F0"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40BB7B1E" w14:textId="14D1E54C"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12</w:t>
                  </w:r>
                </w:p>
              </w:tc>
              <w:tc>
                <w:tcPr>
                  <w:tcW w:w="8161" w:type="dxa"/>
                  <w:tcBorders>
                    <w:top w:val="nil"/>
                    <w:left w:val="single" w:sz="4" w:space="0" w:color="auto"/>
                    <w:bottom w:val="single" w:sz="4" w:space="0" w:color="auto"/>
                    <w:right w:val="single" w:sz="4" w:space="0" w:color="auto"/>
                  </w:tcBorders>
                  <w:noWrap/>
                  <w:vAlign w:val="center"/>
                  <w:hideMark/>
                </w:tcPr>
                <w:p w14:paraId="46A7A705" w14:textId="7849C29A"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can finish work, even when it is tough</w:t>
                  </w:r>
                </w:p>
              </w:tc>
              <w:tc>
                <w:tcPr>
                  <w:tcW w:w="1084" w:type="dxa"/>
                  <w:tcBorders>
                    <w:top w:val="nil"/>
                    <w:left w:val="nil"/>
                    <w:bottom w:val="single" w:sz="4" w:space="0" w:color="auto"/>
                    <w:right w:val="single" w:sz="4" w:space="0" w:color="auto"/>
                  </w:tcBorders>
                  <w:noWrap/>
                  <w:vAlign w:val="center"/>
                  <w:hideMark/>
                </w:tcPr>
                <w:p w14:paraId="28BF42C9"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w:t>
                  </w:r>
                </w:p>
              </w:tc>
            </w:tr>
            <w:tr w:rsidR="00540062" w:rsidRPr="00C82470" w14:paraId="5C65EBA1"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0389065B" w14:textId="2F26D087"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13</w:t>
                  </w:r>
                </w:p>
              </w:tc>
              <w:tc>
                <w:tcPr>
                  <w:tcW w:w="8161" w:type="dxa"/>
                  <w:tcBorders>
                    <w:top w:val="nil"/>
                    <w:left w:val="single" w:sz="4" w:space="0" w:color="auto"/>
                    <w:bottom w:val="single" w:sz="4" w:space="0" w:color="auto"/>
                    <w:right w:val="single" w:sz="4" w:space="0" w:color="auto"/>
                  </w:tcBorders>
                  <w:noWrap/>
                  <w:vAlign w:val="center"/>
                  <w:hideMark/>
                </w:tcPr>
                <w:p w14:paraId="46292583" w14:textId="736EFA66"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can tell when someone is upset</w:t>
                  </w:r>
                </w:p>
              </w:tc>
              <w:tc>
                <w:tcPr>
                  <w:tcW w:w="1084" w:type="dxa"/>
                  <w:tcBorders>
                    <w:top w:val="nil"/>
                    <w:left w:val="nil"/>
                    <w:bottom w:val="single" w:sz="4" w:space="0" w:color="auto"/>
                    <w:right w:val="single" w:sz="4" w:space="0" w:color="auto"/>
                  </w:tcBorders>
                  <w:noWrap/>
                  <w:vAlign w:val="center"/>
                  <w:hideMark/>
                </w:tcPr>
                <w:p w14:paraId="3390FDD0"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w:t>
                  </w:r>
                </w:p>
              </w:tc>
            </w:tr>
            <w:tr w:rsidR="00540062" w:rsidRPr="00C82470" w14:paraId="1F48C41D"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471B4633" w14:textId="3C4582FF"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14</w:t>
                  </w:r>
                </w:p>
              </w:tc>
              <w:tc>
                <w:tcPr>
                  <w:tcW w:w="8161" w:type="dxa"/>
                  <w:tcBorders>
                    <w:top w:val="nil"/>
                    <w:left w:val="single" w:sz="4" w:space="0" w:color="auto"/>
                    <w:bottom w:val="single" w:sz="4" w:space="0" w:color="auto"/>
                    <w:right w:val="single" w:sz="4" w:space="0" w:color="auto"/>
                  </w:tcBorders>
                  <w:noWrap/>
                  <w:vAlign w:val="center"/>
                  <w:hideMark/>
                </w:tcPr>
                <w:p w14:paraId="4D0D5BE0" w14:textId="3AC588BB"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work well with others in my class</w:t>
                  </w:r>
                </w:p>
              </w:tc>
              <w:tc>
                <w:tcPr>
                  <w:tcW w:w="1084" w:type="dxa"/>
                  <w:tcBorders>
                    <w:top w:val="nil"/>
                    <w:left w:val="nil"/>
                    <w:bottom w:val="single" w:sz="4" w:space="0" w:color="auto"/>
                    <w:right w:val="single" w:sz="4" w:space="0" w:color="auto"/>
                  </w:tcBorders>
                  <w:noWrap/>
                  <w:vAlign w:val="center"/>
                  <w:hideMark/>
                </w:tcPr>
                <w:p w14:paraId="148A78CB"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w:t>
                  </w:r>
                </w:p>
              </w:tc>
            </w:tr>
            <w:tr w:rsidR="00540062" w:rsidRPr="00C82470" w14:paraId="28FE3A97" w14:textId="77777777" w:rsidTr="003B5981">
              <w:trPr>
                <w:trHeight w:val="330"/>
                <w:jc w:val="center"/>
              </w:trPr>
              <w:tc>
                <w:tcPr>
                  <w:tcW w:w="454" w:type="dxa"/>
                  <w:tcBorders>
                    <w:top w:val="single" w:sz="4" w:space="0" w:color="auto"/>
                    <w:left w:val="single" w:sz="4" w:space="0" w:color="auto"/>
                    <w:bottom w:val="single" w:sz="4" w:space="0" w:color="auto"/>
                  </w:tcBorders>
                  <w:vAlign w:val="center"/>
                </w:tcPr>
                <w:p w14:paraId="2D3065A2" w14:textId="3492E53B"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15</w:t>
                  </w:r>
                </w:p>
              </w:tc>
              <w:tc>
                <w:tcPr>
                  <w:tcW w:w="8161" w:type="dxa"/>
                  <w:tcBorders>
                    <w:top w:val="nil"/>
                    <w:left w:val="single" w:sz="4" w:space="0" w:color="auto"/>
                    <w:bottom w:val="single" w:sz="4" w:space="0" w:color="auto"/>
                    <w:right w:val="single" w:sz="4" w:space="0" w:color="auto"/>
                  </w:tcBorders>
                  <w:shd w:val="clear" w:color="auto" w:fill="FFCCCC"/>
                  <w:noWrap/>
                  <w:vAlign w:val="center"/>
                  <w:hideMark/>
                </w:tcPr>
                <w:p w14:paraId="45984123" w14:textId="7C60EB50"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know what to do to calm myself down when I get upset</w:t>
                  </w:r>
                </w:p>
              </w:tc>
              <w:tc>
                <w:tcPr>
                  <w:tcW w:w="1084" w:type="dxa"/>
                  <w:tcBorders>
                    <w:top w:val="nil"/>
                    <w:left w:val="nil"/>
                    <w:bottom w:val="single" w:sz="4" w:space="0" w:color="auto"/>
                    <w:right w:val="single" w:sz="4" w:space="0" w:color="auto"/>
                  </w:tcBorders>
                  <w:shd w:val="clear" w:color="auto" w:fill="FFCCCC"/>
                  <w:noWrap/>
                  <w:vAlign w:val="center"/>
                  <w:hideMark/>
                </w:tcPr>
                <w:p w14:paraId="7D07A2D2"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3.7</w:t>
                  </w:r>
                </w:p>
              </w:tc>
            </w:tr>
            <w:tr w:rsidR="00540062" w:rsidRPr="00C82470" w14:paraId="1D595762"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0808E69A" w14:textId="401E23AC"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16</w:t>
                  </w:r>
                </w:p>
              </w:tc>
              <w:tc>
                <w:tcPr>
                  <w:tcW w:w="8161" w:type="dxa"/>
                  <w:tcBorders>
                    <w:top w:val="nil"/>
                    <w:left w:val="single" w:sz="4" w:space="0" w:color="auto"/>
                    <w:bottom w:val="single" w:sz="4" w:space="0" w:color="auto"/>
                    <w:right w:val="single" w:sz="4" w:space="0" w:color="auto"/>
                  </w:tcBorders>
                  <w:noWrap/>
                  <w:vAlign w:val="center"/>
                  <w:hideMark/>
                </w:tcPr>
                <w:p w14:paraId="3C1A86B3" w14:textId="34B7BE36"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can do some things really well</w:t>
                  </w:r>
                </w:p>
              </w:tc>
              <w:tc>
                <w:tcPr>
                  <w:tcW w:w="1084" w:type="dxa"/>
                  <w:tcBorders>
                    <w:top w:val="nil"/>
                    <w:left w:val="nil"/>
                    <w:bottom w:val="single" w:sz="4" w:space="0" w:color="auto"/>
                    <w:right w:val="single" w:sz="4" w:space="0" w:color="auto"/>
                  </w:tcBorders>
                  <w:noWrap/>
                  <w:vAlign w:val="center"/>
                  <w:hideMark/>
                </w:tcPr>
                <w:p w14:paraId="60AE64AE"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3.9</w:t>
                  </w:r>
                </w:p>
              </w:tc>
            </w:tr>
            <w:tr w:rsidR="00540062" w:rsidRPr="00C82470" w14:paraId="344A0548"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40F82757" w14:textId="655F967C"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17</w:t>
                  </w:r>
                </w:p>
              </w:tc>
              <w:tc>
                <w:tcPr>
                  <w:tcW w:w="8161" w:type="dxa"/>
                  <w:tcBorders>
                    <w:top w:val="nil"/>
                    <w:left w:val="single" w:sz="4" w:space="0" w:color="auto"/>
                    <w:bottom w:val="single" w:sz="4" w:space="0" w:color="auto"/>
                    <w:right w:val="single" w:sz="4" w:space="0" w:color="auto"/>
                  </w:tcBorders>
                  <w:noWrap/>
                  <w:vAlign w:val="center"/>
                  <w:hideMark/>
                </w:tcPr>
                <w:p w14:paraId="0779FADC" w14:textId="58835246"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I like the way I am</w:t>
                  </w:r>
                </w:p>
              </w:tc>
              <w:tc>
                <w:tcPr>
                  <w:tcW w:w="1084" w:type="dxa"/>
                  <w:tcBorders>
                    <w:top w:val="nil"/>
                    <w:left w:val="nil"/>
                    <w:bottom w:val="single" w:sz="4" w:space="0" w:color="auto"/>
                    <w:right w:val="single" w:sz="4" w:space="0" w:color="auto"/>
                  </w:tcBorders>
                  <w:noWrap/>
                  <w:vAlign w:val="center"/>
                  <w:hideMark/>
                </w:tcPr>
                <w:p w14:paraId="6D997C7F"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4.1</w:t>
                  </w:r>
                </w:p>
              </w:tc>
            </w:tr>
            <w:tr w:rsidR="00540062" w:rsidRPr="00C82470" w14:paraId="58DA7453" w14:textId="77777777" w:rsidTr="00540062">
              <w:trPr>
                <w:trHeight w:val="330"/>
                <w:jc w:val="center"/>
              </w:trPr>
              <w:tc>
                <w:tcPr>
                  <w:tcW w:w="454" w:type="dxa"/>
                  <w:tcBorders>
                    <w:top w:val="single" w:sz="4" w:space="0" w:color="auto"/>
                    <w:left w:val="single" w:sz="4" w:space="0" w:color="auto"/>
                    <w:bottom w:val="single" w:sz="4" w:space="0" w:color="auto"/>
                  </w:tcBorders>
                  <w:vAlign w:val="center"/>
                </w:tcPr>
                <w:p w14:paraId="18F91E32" w14:textId="36D4CE50" w:rsidR="00540062" w:rsidRPr="00540062" w:rsidRDefault="00540062" w:rsidP="00540062">
                  <w:pPr>
                    <w:ind w:left="-97" w:right="-74"/>
                    <w:jc w:val="center"/>
                    <w:rPr>
                      <w:rFonts w:eastAsia="Times New Roman"/>
                      <w:b/>
                      <w:bCs/>
                      <w:color w:val="000000"/>
                      <w:sz w:val="24"/>
                      <w:szCs w:val="24"/>
                      <w:lang w:eastAsia="en-AU"/>
                    </w:rPr>
                  </w:pPr>
                  <w:r>
                    <w:rPr>
                      <w:rFonts w:eastAsia="Times New Roman"/>
                      <w:b/>
                      <w:bCs/>
                      <w:color w:val="000000"/>
                      <w:sz w:val="24"/>
                      <w:szCs w:val="24"/>
                      <w:lang w:eastAsia="en-AU"/>
                    </w:rPr>
                    <w:t>18</w:t>
                  </w:r>
                </w:p>
              </w:tc>
              <w:tc>
                <w:tcPr>
                  <w:tcW w:w="8161" w:type="dxa"/>
                  <w:tcBorders>
                    <w:top w:val="single" w:sz="4" w:space="0" w:color="auto"/>
                    <w:left w:val="single" w:sz="4" w:space="0" w:color="auto"/>
                    <w:bottom w:val="single" w:sz="4" w:space="0" w:color="auto"/>
                    <w:right w:val="single" w:sz="4" w:space="0" w:color="auto"/>
                  </w:tcBorders>
                  <w:noWrap/>
                  <w:vAlign w:val="center"/>
                  <w:hideMark/>
                </w:tcPr>
                <w:p w14:paraId="16B9596D" w14:textId="0B09FB44" w:rsidR="00540062" w:rsidRPr="00C82470" w:rsidRDefault="00540062" w:rsidP="003B5D2D">
                  <w:pPr>
                    <w:rPr>
                      <w:rFonts w:eastAsia="Times New Roman"/>
                      <w:color w:val="000000"/>
                      <w:sz w:val="24"/>
                      <w:szCs w:val="24"/>
                      <w:lang w:eastAsia="en-AU"/>
                    </w:rPr>
                  </w:pPr>
                  <w:r w:rsidRPr="00C82470">
                    <w:rPr>
                      <w:rFonts w:eastAsia="Times New Roman"/>
                      <w:color w:val="000000"/>
                      <w:sz w:val="24"/>
                      <w:szCs w:val="24"/>
                      <w:lang w:eastAsia="en-AU"/>
                    </w:rPr>
                    <w:t xml:space="preserve">I feel like I belong at my school </w:t>
                  </w:r>
                </w:p>
              </w:tc>
              <w:tc>
                <w:tcPr>
                  <w:tcW w:w="1084" w:type="dxa"/>
                  <w:tcBorders>
                    <w:top w:val="single" w:sz="4" w:space="0" w:color="auto"/>
                    <w:left w:val="nil"/>
                    <w:bottom w:val="single" w:sz="4" w:space="0" w:color="auto"/>
                    <w:right w:val="single" w:sz="4" w:space="0" w:color="auto"/>
                  </w:tcBorders>
                  <w:noWrap/>
                  <w:vAlign w:val="center"/>
                  <w:hideMark/>
                </w:tcPr>
                <w:p w14:paraId="5FA85BE6" w14:textId="77777777" w:rsidR="00540062" w:rsidRPr="00C82470" w:rsidRDefault="00540062" w:rsidP="00C82470">
                  <w:pPr>
                    <w:jc w:val="center"/>
                    <w:rPr>
                      <w:rFonts w:eastAsia="Times New Roman"/>
                      <w:color w:val="000000"/>
                      <w:sz w:val="24"/>
                      <w:szCs w:val="24"/>
                      <w:lang w:eastAsia="en-AU"/>
                    </w:rPr>
                  </w:pPr>
                  <w:r w:rsidRPr="00C82470">
                    <w:rPr>
                      <w:rFonts w:eastAsia="Times New Roman"/>
                      <w:color w:val="000000"/>
                      <w:sz w:val="24"/>
                      <w:szCs w:val="24"/>
                      <w:lang w:eastAsia="en-AU"/>
                    </w:rPr>
                    <w:t>3.8</w:t>
                  </w:r>
                </w:p>
              </w:tc>
            </w:tr>
            <w:tr w:rsidR="00540062" w:rsidRPr="00C82470" w14:paraId="58EC1C83" w14:textId="77777777" w:rsidTr="008A3BB9">
              <w:trPr>
                <w:trHeight w:val="330"/>
                <w:jc w:val="center"/>
              </w:trPr>
              <w:tc>
                <w:tcPr>
                  <w:tcW w:w="8615" w:type="dxa"/>
                  <w:gridSpan w:val="2"/>
                  <w:tcBorders>
                    <w:top w:val="single" w:sz="4" w:space="0" w:color="auto"/>
                    <w:left w:val="single" w:sz="4" w:space="0" w:color="auto"/>
                    <w:bottom w:val="single" w:sz="4" w:space="0" w:color="auto"/>
                    <w:right w:val="single" w:sz="4" w:space="0" w:color="auto"/>
                  </w:tcBorders>
                </w:tcPr>
                <w:p w14:paraId="5D7E0394" w14:textId="28082A60" w:rsidR="00540062" w:rsidRPr="003B5D2D" w:rsidRDefault="00540062" w:rsidP="003B5D2D">
                  <w:pPr>
                    <w:jc w:val="right"/>
                    <w:rPr>
                      <w:rFonts w:eastAsia="Times New Roman"/>
                      <w:b/>
                      <w:bCs/>
                      <w:color w:val="000000"/>
                      <w:sz w:val="24"/>
                      <w:szCs w:val="24"/>
                      <w:lang w:eastAsia="en-AU"/>
                    </w:rPr>
                  </w:pPr>
                  <w:r>
                    <w:rPr>
                      <w:rFonts w:eastAsia="Times New Roman"/>
                      <w:b/>
                      <w:bCs/>
                      <w:color w:val="000000"/>
                      <w:sz w:val="24"/>
                      <w:szCs w:val="24"/>
                      <w:lang w:eastAsia="en-AU"/>
                    </w:rPr>
                    <w:t>Average score</w:t>
                  </w:r>
                </w:p>
              </w:tc>
              <w:tc>
                <w:tcPr>
                  <w:tcW w:w="1084" w:type="dxa"/>
                  <w:tcBorders>
                    <w:top w:val="single" w:sz="4" w:space="0" w:color="auto"/>
                    <w:left w:val="nil"/>
                    <w:bottom w:val="single" w:sz="4" w:space="0" w:color="auto"/>
                    <w:right w:val="single" w:sz="4" w:space="0" w:color="auto"/>
                  </w:tcBorders>
                  <w:noWrap/>
                  <w:vAlign w:val="center"/>
                </w:tcPr>
                <w:p w14:paraId="465C2B0B" w14:textId="1B8437F7" w:rsidR="00540062" w:rsidRPr="003B5D2D" w:rsidRDefault="00540062" w:rsidP="00C82470">
                  <w:pPr>
                    <w:jc w:val="center"/>
                    <w:rPr>
                      <w:rFonts w:eastAsia="Times New Roman"/>
                      <w:b/>
                      <w:bCs/>
                      <w:color w:val="000000"/>
                      <w:sz w:val="24"/>
                      <w:szCs w:val="24"/>
                      <w:lang w:eastAsia="en-AU"/>
                    </w:rPr>
                  </w:pPr>
                  <w:r w:rsidRPr="003B5D2D">
                    <w:rPr>
                      <w:rFonts w:eastAsia="Times New Roman"/>
                      <w:b/>
                      <w:bCs/>
                      <w:color w:val="000000"/>
                      <w:sz w:val="24"/>
                      <w:szCs w:val="24"/>
                      <w:lang w:eastAsia="en-AU"/>
                    </w:rPr>
                    <w:t>4</w:t>
                  </w:r>
                </w:p>
              </w:tc>
            </w:tr>
          </w:tbl>
          <w:p w14:paraId="6B7E2E87" w14:textId="77777777" w:rsidR="007F389B" w:rsidRDefault="007F389B" w:rsidP="00B64697">
            <w:pPr>
              <w:spacing w:line="276" w:lineRule="auto"/>
              <w:rPr>
                <w:sz w:val="24"/>
                <w:szCs w:val="24"/>
              </w:rPr>
            </w:pPr>
          </w:p>
          <w:p w14:paraId="7B8C42D3" w14:textId="67957389" w:rsidR="00CC4A4C" w:rsidRDefault="00BB516F" w:rsidP="00B64697">
            <w:pPr>
              <w:spacing w:line="276" w:lineRule="auto"/>
              <w:rPr>
                <w:sz w:val="24"/>
                <w:szCs w:val="24"/>
              </w:rPr>
            </w:pPr>
            <w:r>
              <w:rPr>
                <w:sz w:val="24"/>
                <w:szCs w:val="24"/>
              </w:rPr>
              <w:t>The average score for Years 3 to 6 was slightly lower in 2025 compared to the average of 4.1 in 2024. Statements 3 and 4 remain those with the highest scores, and similarly, Statements 4 and 15 are the lowest.</w:t>
            </w:r>
          </w:p>
          <w:p w14:paraId="541C5561" w14:textId="77777777" w:rsidR="005B1942" w:rsidRDefault="005B1942" w:rsidP="00B64697">
            <w:pPr>
              <w:spacing w:line="276" w:lineRule="auto"/>
              <w:rPr>
                <w:sz w:val="24"/>
                <w:szCs w:val="24"/>
              </w:rPr>
            </w:pPr>
          </w:p>
          <w:p w14:paraId="679743B3" w14:textId="07E4DAE7" w:rsidR="005B1942" w:rsidRDefault="005B1942" w:rsidP="00B64697">
            <w:pPr>
              <w:spacing w:line="276" w:lineRule="auto"/>
              <w:rPr>
                <w:sz w:val="24"/>
                <w:szCs w:val="24"/>
              </w:rPr>
            </w:pPr>
            <w:r>
              <w:rPr>
                <w:sz w:val="24"/>
                <w:szCs w:val="24"/>
              </w:rPr>
              <w:t>These scores indicate that more work needs to be done in teaching students the skills to recognise and regulate their emotions</w:t>
            </w:r>
            <w:r w:rsidR="00D05FA8">
              <w:rPr>
                <w:sz w:val="24"/>
                <w:szCs w:val="24"/>
              </w:rPr>
              <w:t xml:space="preserve">, and to interact positively with others. While the school has been implementing Positive Behaviour Support for many years to </w:t>
            </w:r>
            <w:r w:rsidR="00D05FA8" w:rsidRPr="00D05FA8">
              <w:rPr>
                <w:sz w:val="24"/>
                <w:szCs w:val="24"/>
              </w:rPr>
              <w:t xml:space="preserve">explicitly teach students the skills to make </w:t>
            </w:r>
            <w:r w:rsidR="001C41CA">
              <w:rPr>
                <w:sz w:val="24"/>
                <w:szCs w:val="24"/>
              </w:rPr>
              <w:t>positive</w:t>
            </w:r>
            <w:r w:rsidR="00D05FA8" w:rsidRPr="00D05FA8">
              <w:rPr>
                <w:sz w:val="24"/>
                <w:szCs w:val="24"/>
              </w:rPr>
              <w:t xml:space="preserve"> behaviour choices</w:t>
            </w:r>
            <w:r w:rsidR="00D05FA8">
              <w:rPr>
                <w:sz w:val="24"/>
                <w:szCs w:val="24"/>
              </w:rPr>
              <w:t>, we have recognised a need for a more restorative approach to support students</w:t>
            </w:r>
            <w:r w:rsidR="001C41CA">
              <w:rPr>
                <w:sz w:val="24"/>
                <w:szCs w:val="24"/>
              </w:rPr>
              <w:t xml:space="preserve"> to make those positive choices</w:t>
            </w:r>
            <w:r w:rsidR="00D05FA8">
              <w:rPr>
                <w:sz w:val="24"/>
                <w:szCs w:val="24"/>
              </w:rPr>
              <w:t>.</w:t>
            </w:r>
          </w:p>
          <w:p w14:paraId="62808008" w14:textId="77777777" w:rsidR="00BB516F" w:rsidRDefault="00BB516F" w:rsidP="00B64697">
            <w:pPr>
              <w:spacing w:line="276" w:lineRule="auto"/>
              <w:rPr>
                <w:sz w:val="24"/>
                <w:szCs w:val="24"/>
              </w:rPr>
            </w:pPr>
          </w:p>
          <w:p w14:paraId="511591A6" w14:textId="23BA1472" w:rsidR="007F389B" w:rsidRPr="00D12AC3" w:rsidRDefault="005B1942" w:rsidP="00B64697">
            <w:pPr>
              <w:spacing w:line="276" w:lineRule="auto"/>
              <w:rPr>
                <w:sz w:val="24"/>
                <w:szCs w:val="24"/>
              </w:rPr>
            </w:pPr>
            <w:r>
              <w:rPr>
                <w:sz w:val="24"/>
                <w:szCs w:val="24"/>
              </w:rPr>
              <w:t>To improve our students’ ability to self-regulate and interact positively with others, in 2026</w:t>
            </w:r>
            <w:r w:rsidR="001C41CA">
              <w:rPr>
                <w:sz w:val="24"/>
                <w:szCs w:val="24"/>
              </w:rPr>
              <w:t xml:space="preserve"> and 2027</w:t>
            </w:r>
            <w:r>
              <w:rPr>
                <w:sz w:val="24"/>
                <w:szCs w:val="24"/>
              </w:rPr>
              <w:t xml:space="preserve">, the </w:t>
            </w:r>
            <w:r w:rsidR="001C41CA">
              <w:rPr>
                <w:sz w:val="24"/>
                <w:szCs w:val="24"/>
              </w:rPr>
              <w:t>whole staff</w:t>
            </w:r>
            <w:r>
              <w:rPr>
                <w:sz w:val="24"/>
                <w:szCs w:val="24"/>
              </w:rPr>
              <w:t xml:space="preserve"> will be doing Berry Street Education Model (BESM) training with a view to moving towards a more trauma-informed, restorative practice across the school. BESM focuses on providing staff with </w:t>
            </w:r>
            <w:r w:rsidRPr="005B1942">
              <w:rPr>
                <w:sz w:val="24"/>
                <w:szCs w:val="24"/>
              </w:rPr>
              <w:t>evidence-</w:t>
            </w:r>
            <w:r>
              <w:rPr>
                <w:sz w:val="24"/>
                <w:szCs w:val="24"/>
              </w:rPr>
              <w:t>based</w:t>
            </w:r>
            <w:r w:rsidRPr="005B1942">
              <w:rPr>
                <w:sz w:val="24"/>
                <w:szCs w:val="24"/>
              </w:rPr>
              <w:t xml:space="preserve"> strategies </w:t>
            </w:r>
            <w:r>
              <w:rPr>
                <w:sz w:val="24"/>
                <w:szCs w:val="24"/>
              </w:rPr>
              <w:t>and</w:t>
            </w:r>
            <w:r w:rsidRPr="005B1942">
              <w:rPr>
                <w:sz w:val="24"/>
                <w:szCs w:val="24"/>
              </w:rPr>
              <w:t xml:space="preserve"> tools </w:t>
            </w:r>
            <w:r>
              <w:rPr>
                <w:sz w:val="24"/>
                <w:szCs w:val="24"/>
              </w:rPr>
              <w:t>which</w:t>
            </w:r>
            <w:r w:rsidRPr="005B1942">
              <w:rPr>
                <w:sz w:val="24"/>
                <w:szCs w:val="24"/>
              </w:rPr>
              <w:t xml:space="preserve"> </w:t>
            </w:r>
            <w:r>
              <w:rPr>
                <w:sz w:val="24"/>
                <w:szCs w:val="24"/>
              </w:rPr>
              <w:t>cater for</w:t>
            </w:r>
            <w:r w:rsidRPr="005B1942">
              <w:rPr>
                <w:sz w:val="24"/>
                <w:szCs w:val="24"/>
              </w:rPr>
              <w:t xml:space="preserve"> </w:t>
            </w:r>
            <w:r>
              <w:rPr>
                <w:sz w:val="24"/>
                <w:szCs w:val="24"/>
              </w:rPr>
              <w:t>the different</w:t>
            </w:r>
            <w:r w:rsidRPr="005B1942">
              <w:rPr>
                <w:sz w:val="24"/>
                <w:szCs w:val="24"/>
              </w:rPr>
              <w:t xml:space="preserve"> learning needs</w:t>
            </w:r>
            <w:r>
              <w:rPr>
                <w:sz w:val="24"/>
                <w:szCs w:val="24"/>
              </w:rPr>
              <w:t xml:space="preserve"> of students</w:t>
            </w:r>
            <w:r w:rsidRPr="005B1942">
              <w:rPr>
                <w:sz w:val="24"/>
                <w:szCs w:val="24"/>
              </w:rPr>
              <w:t xml:space="preserve">, </w:t>
            </w:r>
            <w:r>
              <w:rPr>
                <w:sz w:val="24"/>
                <w:szCs w:val="24"/>
              </w:rPr>
              <w:t>thereby improving</w:t>
            </w:r>
            <w:r w:rsidRPr="005B1942">
              <w:rPr>
                <w:sz w:val="24"/>
                <w:szCs w:val="24"/>
              </w:rPr>
              <w:t xml:space="preserve"> student engagement, wellbeing, </w:t>
            </w:r>
            <w:r>
              <w:rPr>
                <w:sz w:val="24"/>
                <w:szCs w:val="24"/>
              </w:rPr>
              <w:t>self-regulation</w:t>
            </w:r>
            <w:r w:rsidR="001C41CA">
              <w:rPr>
                <w:sz w:val="24"/>
                <w:szCs w:val="24"/>
              </w:rPr>
              <w:t>,</w:t>
            </w:r>
            <w:r>
              <w:rPr>
                <w:sz w:val="24"/>
                <w:szCs w:val="24"/>
              </w:rPr>
              <w:t xml:space="preserve"> </w:t>
            </w:r>
            <w:r w:rsidR="001C41CA" w:rsidRPr="005B1942">
              <w:rPr>
                <w:sz w:val="24"/>
                <w:szCs w:val="24"/>
              </w:rPr>
              <w:t>relationships</w:t>
            </w:r>
            <w:r w:rsidR="001C41CA">
              <w:rPr>
                <w:sz w:val="24"/>
                <w:szCs w:val="24"/>
              </w:rPr>
              <w:t xml:space="preserve"> </w:t>
            </w:r>
            <w:r w:rsidRPr="005B1942">
              <w:rPr>
                <w:sz w:val="24"/>
                <w:szCs w:val="24"/>
              </w:rPr>
              <w:t>and academic achievement.</w:t>
            </w:r>
          </w:p>
        </w:tc>
      </w:tr>
      <w:tr w:rsidR="007C2CB3" w:rsidRPr="007C2CB3" w14:paraId="7EB3DB9D" w14:textId="77777777" w:rsidTr="00F338A8">
        <w:tblPrEx>
          <w:tblCellMar>
            <w:top w:w="113" w:type="dxa"/>
            <w:bottom w:w="113" w:type="dxa"/>
          </w:tblCellMar>
        </w:tblPrEx>
        <w:trPr>
          <w:trHeight w:val="317"/>
        </w:trPr>
        <w:tc>
          <w:tcPr>
            <w:tcW w:w="9925" w:type="dxa"/>
            <w:gridSpan w:val="10"/>
            <w:shd w:val="clear" w:color="auto" w:fill="FF0000"/>
          </w:tcPr>
          <w:p w14:paraId="1EBAC8BE" w14:textId="60FA790A" w:rsidR="00100A1B" w:rsidRPr="002C1585" w:rsidRDefault="002C1585" w:rsidP="002C1585">
            <w:pPr>
              <w:rPr>
                <w:b/>
                <w:color w:val="FFFFFF" w:themeColor="background1"/>
                <w:sz w:val="28"/>
                <w:szCs w:val="28"/>
              </w:rPr>
            </w:pPr>
            <w:r>
              <w:rPr>
                <w:b/>
                <w:color w:val="FFFFFF" w:themeColor="background1"/>
                <w:sz w:val="28"/>
                <w:szCs w:val="28"/>
              </w:rPr>
              <w:lastRenderedPageBreak/>
              <w:t>School Funding</w:t>
            </w:r>
          </w:p>
        </w:tc>
      </w:tr>
      <w:tr w:rsidR="004D0176" w:rsidRPr="007C2CB3" w14:paraId="7191A19B" w14:textId="77777777" w:rsidTr="00F338A8">
        <w:tblPrEx>
          <w:tblCellMar>
            <w:top w:w="113" w:type="dxa"/>
            <w:bottom w:w="113" w:type="dxa"/>
          </w:tblCellMar>
        </w:tblPrEx>
        <w:trPr>
          <w:trHeight w:val="12074"/>
        </w:trPr>
        <w:tc>
          <w:tcPr>
            <w:tcW w:w="9925" w:type="dxa"/>
            <w:gridSpan w:val="10"/>
          </w:tcPr>
          <w:p w14:paraId="6E0D0497" w14:textId="2DA37DDA" w:rsidR="00817AAC" w:rsidRDefault="00CA2ABA" w:rsidP="00EF0898">
            <w:pPr>
              <w:spacing w:line="276" w:lineRule="auto"/>
              <w:rPr>
                <w:color w:val="000000" w:themeColor="text1"/>
                <w:sz w:val="24"/>
                <w:szCs w:val="24"/>
              </w:rPr>
            </w:pPr>
            <w:r>
              <w:rPr>
                <w:color w:val="000000" w:themeColor="text1"/>
                <w:sz w:val="24"/>
                <w:szCs w:val="24"/>
              </w:rPr>
              <w:t>O</w:t>
            </w:r>
            <w:r w:rsidR="004D0176" w:rsidRPr="00341A99">
              <w:rPr>
                <w:color w:val="000000" w:themeColor="text1"/>
                <w:sz w:val="24"/>
                <w:szCs w:val="24"/>
              </w:rPr>
              <w:t xml:space="preserve">ur cash budget </w:t>
            </w:r>
            <w:r>
              <w:rPr>
                <w:color w:val="000000" w:themeColor="text1"/>
                <w:sz w:val="24"/>
                <w:szCs w:val="24"/>
              </w:rPr>
              <w:t>for 202</w:t>
            </w:r>
            <w:r w:rsidR="00B91626">
              <w:rPr>
                <w:color w:val="000000" w:themeColor="text1"/>
                <w:sz w:val="24"/>
                <w:szCs w:val="24"/>
              </w:rPr>
              <w:t>5</w:t>
            </w:r>
            <w:r>
              <w:rPr>
                <w:color w:val="000000" w:themeColor="text1"/>
                <w:sz w:val="24"/>
                <w:szCs w:val="24"/>
              </w:rPr>
              <w:t xml:space="preserve"> was </w:t>
            </w:r>
            <w:r w:rsidR="004D0176" w:rsidRPr="00341A99">
              <w:rPr>
                <w:color w:val="000000" w:themeColor="text1"/>
                <w:sz w:val="24"/>
                <w:szCs w:val="24"/>
              </w:rPr>
              <w:t>$</w:t>
            </w:r>
            <w:r w:rsidR="00B91626">
              <w:rPr>
                <w:color w:val="000000" w:themeColor="text1"/>
                <w:sz w:val="24"/>
                <w:szCs w:val="24"/>
              </w:rPr>
              <w:t>420</w:t>
            </w:r>
            <w:r w:rsidR="004D0176" w:rsidRPr="00341A99">
              <w:rPr>
                <w:color w:val="000000" w:themeColor="text1"/>
                <w:sz w:val="24"/>
                <w:szCs w:val="24"/>
              </w:rPr>
              <w:t>,000</w:t>
            </w:r>
            <w:r w:rsidR="00B91626">
              <w:rPr>
                <w:color w:val="000000" w:themeColor="text1"/>
                <w:sz w:val="24"/>
                <w:szCs w:val="24"/>
              </w:rPr>
              <w:t>, increased from $350,000 to reach our minimum expenditure</w:t>
            </w:r>
            <w:r w:rsidR="00823421">
              <w:rPr>
                <w:color w:val="000000" w:themeColor="text1"/>
                <w:sz w:val="24"/>
                <w:szCs w:val="24"/>
              </w:rPr>
              <w:t>;</w:t>
            </w:r>
            <w:r w:rsidR="00817AAC">
              <w:rPr>
                <w:color w:val="000000" w:themeColor="text1"/>
                <w:sz w:val="24"/>
                <w:szCs w:val="24"/>
              </w:rPr>
              <w:t xml:space="preserve"> however, we did not spend the full amount, and as a result, we did not meet our minimum expenditure for 2025</w:t>
            </w:r>
            <w:r>
              <w:rPr>
                <w:color w:val="000000" w:themeColor="text1"/>
                <w:sz w:val="24"/>
                <w:szCs w:val="24"/>
              </w:rPr>
              <w:t>.</w:t>
            </w:r>
          </w:p>
          <w:p w14:paraId="3C52C8D4" w14:textId="77777777" w:rsidR="00817AAC" w:rsidRDefault="00817AAC" w:rsidP="00EF0898">
            <w:pPr>
              <w:spacing w:line="276" w:lineRule="auto"/>
              <w:rPr>
                <w:color w:val="000000" w:themeColor="text1"/>
                <w:sz w:val="24"/>
                <w:szCs w:val="24"/>
              </w:rPr>
            </w:pPr>
          </w:p>
          <w:p w14:paraId="30E791FD" w14:textId="5E349975" w:rsidR="004D0176" w:rsidRPr="00341A99" w:rsidRDefault="00817AAC" w:rsidP="00EF0898">
            <w:pPr>
              <w:spacing w:line="276" w:lineRule="auto"/>
              <w:rPr>
                <w:color w:val="000000" w:themeColor="text1"/>
                <w:sz w:val="24"/>
                <w:szCs w:val="24"/>
              </w:rPr>
            </w:pPr>
            <w:r>
              <w:rPr>
                <w:color w:val="000000" w:themeColor="text1"/>
                <w:sz w:val="24"/>
                <w:szCs w:val="24"/>
              </w:rPr>
              <w:t>At West Northam PS, w</w:t>
            </w:r>
            <w:r w:rsidR="004D0176" w:rsidRPr="00341A99">
              <w:rPr>
                <w:color w:val="000000" w:themeColor="text1"/>
                <w:sz w:val="24"/>
                <w:szCs w:val="24"/>
              </w:rPr>
              <w:t xml:space="preserve">e rely </w:t>
            </w:r>
            <w:r>
              <w:rPr>
                <w:color w:val="000000" w:themeColor="text1"/>
                <w:sz w:val="24"/>
                <w:szCs w:val="24"/>
              </w:rPr>
              <w:t xml:space="preserve">solely </w:t>
            </w:r>
            <w:r w:rsidR="00CA2ABA">
              <w:rPr>
                <w:color w:val="000000" w:themeColor="text1"/>
                <w:sz w:val="24"/>
                <w:szCs w:val="24"/>
              </w:rPr>
              <w:t xml:space="preserve">on our </w:t>
            </w:r>
            <w:r w:rsidR="004D0176" w:rsidRPr="00341A99">
              <w:rPr>
                <w:color w:val="000000" w:themeColor="text1"/>
                <w:sz w:val="24"/>
                <w:szCs w:val="24"/>
              </w:rPr>
              <w:t>Student</w:t>
            </w:r>
            <w:r w:rsidR="005E7DF2">
              <w:rPr>
                <w:color w:val="000000" w:themeColor="text1"/>
                <w:sz w:val="24"/>
                <w:szCs w:val="24"/>
              </w:rPr>
              <w:t>-</w:t>
            </w:r>
            <w:r w:rsidR="004D0176" w:rsidRPr="00341A99">
              <w:rPr>
                <w:color w:val="000000" w:themeColor="text1"/>
                <w:sz w:val="24"/>
                <w:szCs w:val="24"/>
              </w:rPr>
              <w:t>Centred Funding</w:t>
            </w:r>
            <w:r w:rsidR="001C41CA">
              <w:rPr>
                <w:color w:val="000000" w:themeColor="text1"/>
                <w:sz w:val="24"/>
                <w:szCs w:val="24"/>
              </w:rPr>
              <w:t>,</w:t>
            </w:r>
            <w:r w:rsidR="004D0176" w:rsidRPr="00341A99">
              <w:rPr>
                <w:color w:val="000000" w:themeColor="text1"/>
                <w:sz w:val="24"/>
                <w:szCs w:val="24"/>
              </w:rPr>
              <w:t xml:space="preserve"> as we receive </w:t>
            </w:r>
            <w:r>
              <w:rPr>
                <w:color w:val="000000" w:themeColor="text1"/>
                <w:sz w:val="24"/>
                <w:szCs w:val="24"/>
              </w:rPr>
              <w:t>very little in</w:t>
            </w:r>
            <w:r w:rsidR="004D0176" w:rsidRPr="00341A99">
              <w:rPr>
                <w:color w:val="000000" w:themeColor="text1"/>
                <w:sz w:val="24"/>
                <w:szCs w:val="24"/>
              </w:rPr>
              <w:t xml:space="preserve"> Voluntary Contributions. Our Voluntary Contributions have remained at $20 per child for over 10 years, and </w:t>
            </w:r>
            <w:r w:rsidR="00CC666B">
              <w:rPr>
                <w:color w:val="000000" w:themeColor="text1"/>
                <w:sz w:val="24"/>
                <w:szCs w:val="24"/>
              </w:rPr>
              <w:t xml:space="preserve">in </w:t>
            </w:r>
            <w:r w:rsidR="00883D6A">
              <w:rPr>
                <w:color w:val="000000" w:themeColor="text1"/>
                <w:sz w:val="24"/>
                <w:szCs w:val="24"/>
              </w:rPr>
              <w:t>202</w:t>
            </w:r>
            <w:r>
              <w:rPr>
                <w:color w:val="000000" w:themeColor="text1"/>
                <w:sz w:val="24"/>
                <w:szCs w:val="24"/>
              </w:rPr>
              <w:t>5</w:t>
            </w:r>
            <w:r w:rsidR="001C41CA">
              <w:rPr>
                <w:color w:val="000000" w:themeColor="text1"/>
                <w:sz w:val="24"/>
                <w:szCs w:val="24"/>
              </w:rPr>
              <w:t>,</w:t>
            </w:r>
            <w:r w:rsidR="004D0176" w:rsidRPr="00341A99">
              <w:rPr>
                <w:color w:val="000000" w:themeColor="text1"/>
                <w:sz w:val="24"/>
                <w:szCs w:val="24"/>
              </w:rPr>
              <w:t xml:space="preserve"> we received $</w:t>
            </w:r>
            <w:r>
              <w:rPr>
                <w:color w:val="000000" w:themeColor="text1"/>
                <w:sz w:val="24"/>
                <w:szCs w:val="24"/>
              </w:rPr>
              <w:t>480</w:t>
            </w:r>
            <w:r w:rsidR="004D0176">
              <w:rPr>
                <w:color w:val="000000" w:themeColor="text1"/>
                <w:sz w:val="24"/>
                <w:szCs w:val="24"/>
              </w:rPr>
              <w:t>.00</w:t>
            </w:r>
            <w:r w:rsidR="004D0176" w:rsidRPr="00341A99">
              <w:rPr>
                <w:color w:val="000000" w:themeColor="text1"/>
                <w:sz w:val="24"/>
                <w:szCs w:val="24"/>
              </w:rPr>
              <w:t xml:space="preserve"> from a possible $</w:t>
            </w:r>
            <w:r>
              <w:rPr>
                <w:color w:val="000000" w:themeColor="text1"/>
                <w:sz w:val="24"/>
                <w:szCs w:val="24"/>
              </w:rPr>
              <w:t>2,820</w:t>
            </w:r>
            <w:r w:rsidR="00CC666B">
              <w:rPr>
                <w:color w:val="000000" w:themeColor="text1"/>
                <w:sz w:val="24"/>
                <w:szCs w:val="24"/>
              </w:rPr>
              <w:t>,</w:t>
            </w:r>
            <w:r w:rsidR="004D0176" w:rsidRPr="00341A99">
              <w:rPr>
                <w:color w:val="000000" w:themeColor="text1"/>
                <w:sz w:val="24"/>
                <w:szCs w:val="24"/>
              </w:rPr>
              <w:t xml:space="preserve"> for 1</w:t>
            </w:r>
            <w:r>
              <w:rPr>
                <w:color w:val="000000" w:themeColor="text1"/>
                <w:sz w:val="24"/>
                <w:szCs w:val="24"/>
              </w:rPr>
              <w:t>41</w:t>
            </w:r>
            <w:r w:rsidR="004D0176" w:rsidRPr="00341A99">
              <w:rPr>
                <w:color w:val="000000" w:themeColor="text1"/>
                <w:sz w:val="24"/>
                <w:szCs w:val="24"/>
              </w:rPr>
              <w:t xml:space="preserve"> students in </w:t>
            </w:r>
            <w:r w:rsidR="00510B8D">
              <w:rPr>
                <w:color w:val="000000" w:themeColor="text1"/>
                <w:sz w:val="24"/>
                <w:szCs w:val="24"/>
              </w:rPr>
              <w:t xml:space="preserve">Semester </w:t>
            </w:r>
            <w:r w:rsidR="00D339DB">
              <w:rPr>
                <w:color w:val="000000" w:themeColor="text1"/>
                <w:sz w:val="24"/>
                <w:szCs w:val="24"/>
              </w:rPr>
              <w:t>1</w:t>
            </w:r>
            <w:r w:rsidR="004D0176" w:rsidRPr="00341A99">
              <w:rPr>
                <w:color w:val="000000" w:themeColor="text1"/>
                <w:sz w:val="24"/>
                <w:szCs w:val="24"/>
              </w:rPr>
              <w:t>.</w:t>
            </w:r>
          </w:p>
          <w:p w14:paraId="3ED855C7" w14:textId="77777777" w:rsidR="004D0176" w:rsidRPr="00341A99" w:rsidRDefault="004D0176" w:rsidP="00EF0898">
            <w:pPr>
              <w:spacing w:line="276" w:lineRule="auto"/>
              <w:rPr>
                <w:color w:val="000000" w:themeColor="text1"/>
                <w:sz w:val="24"/>
                <w:szCs w:val="24"/>
              </w:rPr>
            </w:pPr>
          </w:p>
          <w:p w14:paraId="736CA65A" w14:textId="5AA03C35" w:rsidR="004D0176" w:rsidRPr="00341A99" w:rsidRDefault="00823421" w:rsidP="008903EA">
            <w:pPr>
              <w:spacing w:line="276" w:lineRule="auto"/>
              <w:rPr>
                <w:color w:val="000000" w:themeColor="text1"/>
                <w:sz w:val="24"/>
                <w:szCs w:val="24"/>
              </w:rPr>
            </w:pPr>
            <w:r w:rsidRPr="00341A99">
              <w:rPr>
                <w:color w:val="000000" w:themeColor="text1"/>
                <w:sz w:val="24"/>
                <w:szCs w:val="24"/>
              </w:rPr>
              <w:t xml:space="preserve">Utilities and Maintenance </w:t>
            </w:r>
            <w:r w:rsidR="004D0176" w:rsidRPr="00341A99">
              <w:rPr>
                <w:color w:val="000000" w:themeColor="text1"/>
                <w:sz w:val="24"/>
                <w:szCs w:val="24"/>
              </w:rPr>
              <w:t>account</w:t>
            </w:r>
            <w:r w:rsidR="00CC666B">
              <w:rPr>
                <w:color w:val="000000" w:themeColor="text1"/>
                <w:sz w:val="24"/>
                <w:szCs w:val="24"/>
              </w:rPr>
              <w:t>ed</w:t>
            </w:r>
            <w:r w:rsidR="004D0176" w:rsidRPr="00341A99">
              <w:rPr>
                <w:color w:val="000000" w:themeColor="text1"/>
                <w:sz w:val="24"/>
                <w:szCs w:val="24"/>
              </w:rPr>
              <w:t xml:space="preserve"> for </w:t>
            </w:r>
            <w:r w:rsidR="00A827C1">
              <w:rPr>
                <w:color w:val="000000" w:themeColor="text1"/>
                <w:sz w:val="24"/>
                <w:szCs w:val="24"/>
              </w:rPr>
              <w:t>around</w:t>
            </w:r>
            <w:r w:rsidR="004D0176" w:rsidRPr="00341A99">
              <w:rPr>
                <w:color w:val="000000" w:themeColor="text1"/>
                <w:sz w:val="24"/>
                <w:szCs w:val="24"/>
              </w:rPr>
              <w:t xml:space="preserve"> </w:t>
            </w:r>
            <w:r w:rsidR="009172D3">
              <w:rPr>
                <w:color w:val="000000" w:themeColor="text1"/>
                <w:sz w:val="24"/>
                <w:szCs w:val="24"/>
              </w:rPr>
              <w:t>30</w:t>
            </w:r>
            <w:r w:rsidR="004D0176" w:rsidRPr="00341A99">
              <w:rPr>
                <w:color w:val="000000" w:themeColor="text1"/>
                <w:sz w:val="24"/>
                <w:szCs w:val="24"/>
              </w:rPr>
              <w:t xml:space="preserve">% of our total cash budget in </w:t>
            </w:r>
            <w:r w:rsidR="00883D6A">
              <w:rPr>
                <w:color w:val="000000" w:themeColor="text1"/>
                <w:sz w:val="24"/>
                <w:szCs w:val="24"/>
              </w:rPr>
              <w:t>202</w:t>
            </w:r>
            <w:r w:rsidR="00817AAC">
              <w:rPr>
                <w:color w:val="000000" w:themeColor="text1"/>
                <w:sz w:val="24"/>
                <w:szCs w:val="24"/>
              </w:rPr>
              <w:t>5</w:t>
            </w:r>
            <w:r w:rsidR="004D0176" w:rsidRPr="00341A99">
              <w:rPr>
                <w:color w:val="000000" w:themeColor="text1"/>
                <w:sz w:val="24"/>
                <w:szCs w:val="24"/>
              </w:rPr>
              <w:t xml:space="preserve">. With extensive grounds, and with Northam </w:t>
            </w:r>
            <w:r w:rsidR="004D0176">
              <w:rPr>
                <w:color w:val="000000" w:themeColor="text1"/>
                <w:sz w:val="24"/>
                <w:szCs w:val="24"/>
              </w:rPr>
              <w:t>having the second highest</w:t>
            </w:r>
            <w:r w:rsidR="004D0176" w:rsidRPr="00341A99">
              <w:rPr>
                <w:color w:val="000000" w:themeColor="text1"/>
                <w:sz w:val="24"/>
                <w:szCs w:val="24"/>
              </w:rPr>
              <w:t xml:space="preserve"> water usage charges in WA, water charges account for </w:t>
            </w:r>
            <w:r w:rsidR="00CA2ABA">
              <w:rPr>
                <w:color w:val="000000" w:themeColor="text1"/>
                <w:sz w:val="24"/>
                <w:szCs w:val="24"/>
              </w:rPr>
              <w:t>6</w:t>
            </w:r>
            <w:r w:rsidR="009172D3">
              <w:rPr>
                <w:color w:val="000000" w:themeColor="text1"/>
                <w:sz w:val="24"/>
                <w:szCs w:val="24"/>
              </w:rPr>
              <w:t>6</w:t>
            </w:r>
            <w:r w:rsidR="004D0176" w:rsidRPr="00341A99">
              <w:rPr>
                <w:color w:val="000000" w:themeColor="text1"/>
                <w:sz w:val="24"/>
                <w:szCs w:val="24"/>
              </w:rPr>
              <w:t xml:space="preserve">% of the Utilities and Maintenance costs, and </w:t>
            </w:r>
            <w:r w:rsidR="00A827C1">
              <w:rPr>
                <w:color w:val="000000" w:themeColor="text1"/>
                <w:sz w:val="24"/>
                <w:szCs w:val="24"/>
              </w:rPr>
              <w:t>2</w:t>
            </w:r>
            <w:r w:rsidR="009172D3">
              <w:rPr>
                <w:color w:val="000000" w:themeColor="text1"/>
                <w:sz w:val="24"/>
                <w:szCs w:val="24"/>
              </w:rPr>
              <w:t>0</w:t>
            </w:r>
            <w:r w:rsidR="004D0176" w:rsidRPr="00341A99">
              <w:rPr>
                <w:color w:val="000000" w:themeColor="text1"/>
                <w:sz w:val="24"/>
                <w:szCs w:val="24"/>
              </w:rPr>
              <w:t xml:space="preserve">% of our total cash budget in </w:t>
            </w:r>
            <w:r w:rsidR="00883D6A">
              <w:rPr>
                <w:color w:val="000000" w:themeColor="text1"/>
                <w:sz w:val="24"/>
                <w:szCs w:val="24"/>
              </w:rPr>
              <w:t>202</w:t>
            </w:r>
            <w:r w:rsidR="009172D3">
              <w:rPr>
                <w:color w:val="000000" w:themeColor="text1"/>
                <w:sz w:val="24"/>
                <w:szCs w:val="24"/>
              </w:rPr>
              <w:t>5</w:t>
            </w:r>
            <w:r w:rsidR="004D0176" w:rsidRPr="00341A99">
              <w:rPr>
                <w:color w:val="000000" w:themeColor="text1"/>
                <w:sz w:val="24"/>
                <w:szCs w:val="24"/>
              </w:rPr>
              <w:t>.</w:t>
            </w:r>
          </w:p>
          <w:p w14:paraId="2A36BE9C" w14:textId="77777777" w:rsidR="004D0176" w:rsidRPr="00341A99" w:rsidRDefault="004D0176" w:rsidP="008903EA">
            <w:pPr>
              <w:spacing w:line="276" w:lineRule="auto"/>
              <w:rPr>
                <w:color w:val="000000" w:themeColor="text1"/>
                <w:sz w:val="24"/>
                <w:szCs w:val="24"/>
              </w:rPr>
            </w:pPr>
          </w:p>
          <w:p w14:paraId="3EE2AC15" w14:textId="11FD4B6A" w:rsidR="00CA2ABA" w:rsidRPr="00341A99" w:rsidRDefault="00C76EB5" w:rsidP="00CA2ABA">
            <w:pPr>
              <w:spacing w:line="276" w:lineRule="auto"/>
              <w:rPr>
                <w:color w:val="000000" w:themeColor="text1"/>
                <w:sz w:val="24"/>
                <w:szCs w:val="24"/>
              </w:rPr>
            </w:pPr>
            <w:r>
              <w:rPr>
                <w:color w:val="000000" w:themeColor="text1"/>
                <w:sz w:val="24"/>
                <w:szCs w:val="24"/>
              </w:rPr>
              <w:t xml:space="preserve">In </w:t>
            </w:r>
            <w:r w:rsidR="00883D6A">
              <w:rPr>
                <w:color w:val="000000" w:themeColor="text1"/>
                <w:sz w:val="24"/>
                <w:szCs w:val="24"/>
              </w:rPr>
              <w:t>202</w:t>
            </w:r>
            <w:r w:rsidR="009172D3">
              <w:rPr>
                <w:color w:val="000000" w:themeColor="text1"/>
                <w:sz w:val="24"/>
                <w:szCs w:val="24"/>
              </w:rPr>
              <w:t>5</w:t>
            </w:r>
            <w:r>
              <w:rPr>
                <w:color w:val="000000" w:themeColor="text1"/>
                <w:sz w:val="24"/>
                <w:szCs w:val="24"/>
              </w:rPr>
              <w:t xml:space="preserve">, </w:t>
            </w:r>
            <w:r w:rsidR="001C41CA">
              <w:rPr>
                <w:color w:val="000000" w:themeColor="text1"/>
                <w:sz w:val="24"/>
                <w:szCs w:val="24"/>
              </w:rPr>
              <w:t>3</w:t>
            </w:r>
            <w:r w:rsidR="009172D3">
              <w:rPr>
                <w:color w:val="000000" w:themeColor="text1"/>
                <w:sz w:val="24"/>
                <w:szCs w:val="24"/>
              </w:rPr>
              <w:t>0</w:t>
            </w:r>
            <w:r>
              <w:rPr>
                <w:color w:val="000000" w:themeColor="text1"/>
                <w:sz w:val="24"/>
                <w:szCs w:val="24"/>
              </w:rPr>
              <w:t>%</w:t>
            </w:r>
            <w:r w:rsidR="004D0176" w:rsidRPr="00341A99">
              <w:rPr>
                <w:color w:val="000000" w:themeColor="text1"/>
                <w:sz w:val="24"/>
                <w:szCs w:val="24"/>
              </w:rPr>
              <w:t xml:space="preserve"> of our cash budget cover</w:t>
            </w:r>
            <w:r>
              <w:rPr>
                <w:color w:val="000000" w:themeColor="text1"/>
                <w:sz w:val="24"/>
                <w:szCs w:val="24"/>
              </w:rPr>
              <w:t>ed</w:t>
            </w:r>
            <w:r w:rsidR="004D0176" w:rsidRPr="00341A99">
              <w:rPr>
                <w:color w:val="000000" w:themeColor="text1"/>
                <w:sz w:val="24"/>
                <w:szCs w:val="24"/>
              </w:rPr>
              <w:t xml:space="preserve"> items related directly to teaching and learning, such as equipment, curriculum</w:t>
            </w:r>
            <w:r w:rsidR="00CA2ABA">
              <w:rPr>
                <w:color w:val="000000" w:themeColor="text1"/>
                <w:sz w:val="24"/>
                <w:szCs w:val="24"/>
              </w:rPr>
              <w:t xml:space="preserve"> resources</w:t>
            </w:r>
            <w:r>
              <w:rPr>
                <w:color w:val="000000" w:themeColor="text1"/>
                <w:sz w:val="24"/>
                <w:szCs w:val="24"/>
              </w:rPr>
              <w:t>,</w:t>
            </w:r>
            <w:r w:rsidR="004D0176" w:rsidRPr="00341A99">
              <w:rPr>
                <w:color w:val="000000" w:themeColor="text1"/>
                <w:sz w:val="24"/>
                <w:szCs w:val="24"/>
              </w:rPr>
              <w:t xml:space="preserve"> student services</w:t>
            </w:r>
            <w:r>
              <w:rPr>
                <w:color w:val="000000" w:themeColor="text1"/>
                <w:sz w:val="24"/>
                <w:szCs w:val="24"/>
              </w:rPr>
              <w:t xml:space="preserve"> and professional learning to improve teaching practices</w:t>
            </w:r>
            <w:r w:rsidR="00CA2ABA">
              <w:rPr>
                <w:color w:val="000000" w:themeColor="text1"/>
                <w:sz w:val="24"/>
                <w:szCs w:val="24"/>
              </w:rPr>
              <w:t xml:space="preserve">. </w:t>
            </w:r>
            <w:r w:rsidR="001C41CA">
              <w:rPr>
                <w:color w:val="000000" w:themeColor="text1"/>
                <w:sz w:val="24"/>
                <w:szCs w:val="24"/>
              </w:rPr>
              <w:t>Another</w:t>
            </w:r>
            <w:r w:rsidR="00CA2ABA">
              <w:rPr>
                <w:color w:val="000000" w:themeColor="text1"/>
                <w:sz w:val="24"/>
                <w:szCs w:val="24"/>
              </w:rPr>
              <w:t xml:space="preserve"> </w:t>
            </w:r>
            <w:r w:rsidR="001C41CA">
              <w:rPr>
                <w:color w:val="000000" w:themeColor="text1"/>
                <w:sz w:val="24"/>
                <w:szCs w:val="24"/>
              </w:rPr>
              <w:t>3</w:t>
            </w:r>
            <w:r w:rsidR="009172D3">
              <w:rPr>
                <w:color w:val="000000" w:themeColor="text1"/>
                <w:sz w:val="24"/>
                <w:szCs w:val="24"/>
              </w:rPr>
              <w:t>0</w:t>
            </w:r>
            <w:r w:rsidR="00CA2ABA">
              <w:rPr>
                <w:color w:val="000000" w:themeColor="text1"/>
                <w:sz w:val="24"/>
                <w:szCs w:val="24"/>
              </w:rPr>
              <w:t>% of our cash budget cover</w:t>
            </w:r>
            <w:r w:rsidR="001C41CA">
              <w:rPr>
                <w:color w:val="000000" w:themeColor="text1"/>
                <w:sz w:val="24"/>
                <w:szCs w:val="24"/>
              </w:rPr>
              <w:t>ed</w:t>
            </w:r>
            <w:r w:rsidR="00CA2ABA">
              <w:rPr>
                <w:color w:val="000000" w:themeColor="text1"/>
                <w:sz w:val="24"/>
                <w:szCs w:val="24"/>
              </w:rPr>
              <w:t xml:space="preserve"> items such as</w:t>
            </w:r>
            <w:r w:rsidR="001C41CA">
              <w:rPr>
                <w:color w:val="000000" w:themeColor="text1"/>
                <w:sz w:val="24"/>
                <w:szCs w:val="24"/>
              </w:rPr>
              <w:t xml:space="preserve"> minor building works and repairs,</w:t>
            </w:r>
            <w:r w:rsidR="00CA2ABA">
              <w:rPr>
                <w:color w:val="000000" w:themeColor="text1"/>
                <w:sz w:val="24"/>
                <w:szCs w:val="24"/>
              </w:rPr>
              <w:t xml:space="preserve"> freight, postage, furniture, office equipment and student graduation and awards</w:t>
            </w:r>
            <w:r w:rsidR="00823421">
              <w:rPr>
                <w:color w:val="000000" w:themeColor="text1"/>
                <w:sz w:val="24"/>
                <w:szCs w:val="24"/>
              </w:rPr>
              <w:t xml:space="preserve">, </w:t>
            </w:r>
            <w:r w:rsidR="001C41CA">
              <w:rPr>
                <w:color w:val="000000" w:themeColor="text1"/>
                <w:sz w:val="24"/>
                <w:szCs w:val="24"/>
              </w:rPr>
              <w:t>and the remaining</w:t>
            </w:r>
            <w:r w:rsidR="00823421">
              <w:rPr>
                <w:color w:val="000000" w:themeColor="text1"/>
                <w:sz w:val="24"/>
                <w:szCs w:val="24"/>
              </w:rPr>
              <w:t xml:space="preserve"> </w:t>
            </w:r>
            <w:r w:rsidR="004B30A2">
              <w:rPr>
                <w:color w:val="000000" w:themeColor="text1"/>
                <w:sz w:val="24"/>
                <w:szCs w:val="24"/>
              </w:rPr>
              <w:t xml:space="preserve">10% of </w:t>
            </w:r>
            <w:r w:rsidR="001C41CA">
              <w:rPr>
                <w:color w:val="000000" w:themeColor="text1"/>
                <w:sz w:val="24"/>
                <w:szCs w:val="24"/>
              </w:rPr>
              <w:t>our cash budget went</w:t>
            </w:r>
            <w:r w:rsidR="004B30A2">
              <w:rPr>
                <w:color w:val="000000" w:themeColor="text1"/>
                <w:sz w:val="24"/>
                <w:szCs w:val="24"/>
              </w:rPr>
              <w:t xml:space="preserve"> into our reserve accounts for o</w:t>
            </w:r>
            <w:r w:rsidR="00CA2ABA">
              <w:rPr>
                <w:color w:val="000000" w:themeColor="text1"/>
                <w:sz w:val="24"/>
                <w:szCs w:val="24"/>
              </w:rPr>
              <w:t>ur</w:t>
            </w:r>
            <w:r w:rsidR="00CA2ABA" w:rsidRPr="00341A99">
              <w:rPr>
                <w:color w:val="000000" w:themeColor="text1"/>
                <w:sz w:val="24"/>
                <w:szCs w:val="24"/>
              </w:rPr>
              <w:t xml:space="preserve"> Asset Replacement Plan for ICT</w:t>
            </w:r>
            <w:r w:rsidR="001C41CA">
              <w:rPr>
                <w:color w:val="000000" w:themeColor="text1"/>
                <w:sz w:val="24"/>
                <w:szCs w:val="24"/>
              </w:rPr>
              <w:t>,</w:t>
            </w:r>
            <w:r w:rsidR="00CA2ABA" w:rsidRPr="00341A99">
              <w:rPr>
                <w:color w:val="000000" w:themeColor="text1"/>
                <w:sz w:val="24"/>
                <w:szCs w:val="24"/>
              </w:rPr>
              <w:t xml:space="preserve"> furniture</w:t>
            </w:r>
            <w:r w:rsidR="001C41CA">
              <w:rPr>
                <w:color w:val="000000" w:themeColor="text1"/>
                <w:sz w:val="24"/>
                <w:szCs w:val="24"/>
              </w:rPr>
              <w:t xml:space="preserve"> and photocopiers</w:t>
            </w:r>
            <w:r w:rsidR="00CA2ABA" w:rsidRPr="00341A99">
              <w:rPr>
                <w:color w:val="000000" w:themeColor="text1"/>
                <w:sz w:val="24"/>
                <w:szCs w:val="24"/>
              </w:rPr>
              <w:t xml:space="preserve">, </w:t>
            </w:r>
            <w:r w:rsidR="004B30A2">
              <w:rPr>
                <w:color w:val="000000" w:themeColor="text1"/>
                <w:sz w:val="24"/>
                <w:szCs w:val="24"/>
              </w:rPr>
              <w:t xml:space="preserve">to </w:t>
            </w:r>
            <w:r w:rsidR="00CA2ABA" w:rsidRPr="00341A99">
              <w:rPr>
                <w:color w:val="000000" w:themeColor="text1"/>
                <w:sz w:val="24"/>
                <w:szCs w:val="24"/>
              </w:rPr>
              <w:t xml:space="preserve">ensure we have the money to replace </w:t>
            </w:r>
            <w:r w:rsidR="001C41CA">
              <w:rPr>
                <w:color w:val="000000" w:themeColor="text1"/>
                <w:sz w:val="24"/>
                <w:szCs w:val="24"/>
              </w:rPr>
              <w:t>these</w:t>
            </w:r>
            <w:r w:rsidR="00CA2ABA" w:rsidRPr="00341A99">
              <w:rPr>
                <w:color w:val="000000" w:themeColor="text1"/>
                <w:sz w:val="24"/>
                <w:szCs w:val="24"/>
              </w:rPr>
              <w:t xml:space="preserve"> </w:t>
            </w:r>
            <w:r w:rsidR="001C41CA">
              <w:rPr>
                <w:color w:val="000000" w:themeColor="text1"/>
                <w:sz w:val="24"/>
                <w:szCs w:val="24"/>
              </w:rPr>
              <w:t>items</w:t>
            </w:r>
            <w:r w:rsidR="00CA2ABA" w:rsidRPr="00341A99">
              <w:rPr>
                <w:color w:val="000000" w:themeColor="text1"/>
                <w:sz w:val="24"/>
                <w:szCs w:val="24"/>
              </w:rPr>
              <w:t xml:space="preserve"> </w:t>
            </w:r>
            <w:r w:rsidR="00CA2ABA">
              <w:rPr>
                <w:color w:val="000000" w:themeColor="text1"/>
                <w:sz w:val="24"/>
                <w:szCs w:val="24"/>
              </w:rPr>
              <w:t>each year</w:t>
            </w:r>
            <w:r w:rsidR="00CA2ABA" w:rsidRPr="00341A99">
              <w:rPr>
                <w:color w:val="000000" w:themeColor="text1"/>
                <w:sz w:val="24"/>
                <w:szCs w:val="24"/>
              </w:rPr>
              <w:t>.</w:t>
            </w:r>
          </w:p>
          <w:p w14:paraId="7099277D" w14:textId="77777777" w:rsidR="00CA2ABA" w:rsidRDefault="00CA2ABA" w:rsidP="008903EA">
            <w:pPr>
              <w:spacing w:line="276" w:lineRule="auto"/>
              <w:rPr>
                <w:color w:val="000000" w:themeColor="text1"/>
                <w:sz w:val="24"/>
                <w:szCs w:val="24"/>
              </w:rPr>
            </w:pPr>
          </w:p>
          <w:p w14:paraId="66FF8233" w14:textId="320B32FF" w:rsidR="004D0176" w:rsidRDefault="004D0176" w:rsidP="008903EA">
            <w:pPr>
              <w:spacing w:line="276" w:lineRule="auto"/>
              <w:rPr>
                <w:color w:val="000000" w:themeColor="text1"/>
                <w:sz w:val="24"/>
                <w:szCs w:val="24"/>
              </w:rPr>
            </w:pPr>
            <w:r w:rsidRPr="00341A99">
              <w:rPr>
                <w:color w:val="000000" w:themeColor="text1"/>
                <w:sz w:val="24"/>
                <w:szCs w:val="24"/>
              </w:rPr>
              <w:t xml:space="preserve">When budgeting, we ensure that </w:t>
            </w:r>
            <w:r w:rsidR="001C41CA">
              <w:rPr>
                <w:color w:val="000000" w:themeColor="text1"/>
                <w:sz w:val="24"/>
                <w:szCs w:val="24"/>
              </w:rPr>
              <w:t>the</w:t>
            </w:r>
            <w:r w:rsidR="005E40C6">
              <w:rPr>
                <w:color w:val="000000" w:themeColor="text1"/>
                <w:sz w:val="24"/>
                <w:szCs w:val="24"/>
              </w:rPr>
              <w:t xml:space="preserve"> priorities and</w:t>
            </w:r>
            <w:r w:rsidRPr="00341A99">
              <w:rPr>
                <w:color w:val="000000" w:themeColor="text1"/>
                <w:sz w:val="24"/>
                <w:szCs w:val="24"/>
              </w:rPr>
              <w:t xml:space="preserve"> focus areas outlined in </w:t>
            </w:r>
            <w:r w:rsidR="001C41CA">
              <w:rPr>
                <w:color w:val="000000" w:themeColor="text1"/>
                <w:sz w:val="24"/>
                <w:szCs w:val="24"/>
              </w:rPr>
              <w:t>our</w:t>
            </w:r>
            <w:r w:rsidRPr="00341A99">
              <w:rPr>
                <w:color w:val="000000" w:themeColor="text1"/>
                <w:sz w:val="24"/>
                <w:szCs w:val="24"/>
              </w:rPr>
              <w:t xml:space="preserve"> School Plan, are allocated sufficient funds for </w:t>
            </w:r>
            <w:r w:rsidR="005E40C6">
              <w:rPr>
                <w:color w:val="000000" w:themeColor="text1"/>
                <w:sz w:val="24"/>
                <w:szCs w:val="24"/>
              </w:rPr>
              <w:t>the professional learning</w:t>
            </w:r>
            <w:r w:rsidRPr="00341A99">
              <w:rPr>
                <w:color w:val="000000" w:themeColor="text1"/>
                <w:sz w:val="24"/>
                <w:szCs w:val="24"/>
              </w:rPr>
              <w:t xml:space="preserve"> and resources required for whole-school learning programs to be </w:t>
            </w:r>
            <w:r w:rsidR="005E40C6">
              <w:rPr>
                <w:color w:val="000000" w:themeColor="text1"/>
                <w:sz w:val="24"/>
                <w:szCs w:val="24"/>
              </w:rPr>
              <w:t xml:space="preserve">delivered </w:t>
            </w:r>
            <w:r w:rsidRPr="00341A99">
              <w:rPr>
                <w:color w:val="000000" w:themeColor="text1"/>
                <w:sz w:val="24"/>
                <w:szCs w:val="24"/>
              </w:rPr>
              <w:t>effectively</w:t>
            </w:r>
            <w:r w:rsidR="005E40C6">
              <w:rPr>
                <w:color w:val="000000" w:themeColor="text1"/>
                <w:sz w:val="24"/>
                <w:szCs w:val="24"/>
              </w:rPr>
              <w:t xml:space="preserve"> to improve student outcomes</w:t>
            </w:r>
            <w:r w:rsidRPr="00341A99">
              <w:rPr>
                <w:color w:val="000000" w:themeColor="text1"/>
                <w:sz w:val="24"/>
                <w:szCs w:val="24"/>
              </w:rPr>
              <w:t>.</w:t>
            </w:r>
          </w:p>
          <w:p w14:paraId="6D90D613" w14:textId="77777777" w:rsidR="00E17A8C" w:rsidRDefault="00E17A8C" w:rsidP="008903EA">
            <w:pPr>
              <w:spacing w:line="276" w:lineRule="auto"/>
              <w:rPr>
                <w:color w:val="000000" w:themeColor="text1"/>
                <w:sz w:val="24"/>
                <w:szCs w:val="24"/>
              </w:rPr>
            </w:pPr>
          </w:p>
          <w:tbl>
            <w:tblPr>
              <w:tblW w:w="9531" w:type="dxa"/>
              <w:jc w:val="center"/>
              <w:tblBorders>
                <w:top w:val="single" w:sz="4" w:space="0" w:color="0070C0"/>
                <w:bottom w:val="single" w:sz="4" w:space="0" w:color="0070C0"/>
                <w:insideH w:val="single" w:sz="4" w:space="0" w:color="0070C0"/>
              </w:tblBorders>
              <w:tblLayout w:type="fixed"/>
              <w:tblLook w:val="04A0" w:firstRow="1" w:lastRow="0" w:firstColumn="1" w:lastColumn="0" w:noHBand="0" w:noVBand="1"/>
            </w:tblPr>
            <w:tblGrid>
              <w:gridCol w:w="833"/>
              <w:gridCol w:w="4304"/>
              <w:gridCol w:w="1464"/>
              <w:gridCol w:w="1465"/>
              <w:gridCol w:w="1465"/>
            </w:tblGrid>
            <w:tr w:rsidR="00F87BBF" w:rsidRPr="00914AB1" w14:paraId="31B52007" w14:textId="77777777" w:rsidTr="00B91626">
              <w:trPr>
                <w:trHeight w:val="375"/>
                <w:jc w:val="center"/>
              </w:trPr>
              <w:tc>
                <w:tcPr>
                  <w:tcW w:w="9531" w:type="dxa"/>
                  <w:gridSpan w:val="5"/>
                  <w:tcBorders>
                    <w:left w:val="single" w:sz="4" w:space="0" w:color="0070C0"/>
                    <w:bottom w:val="single" w:sz="4" w:space="0" w:color="0070C0"/>
                    <w:right w:val="single" w:sz="4" w:space="0" w:color="0070C0"/>
                  </w:tcBorders>
                  <w:shd w:val="clear" w:color="auto" w:fill="0070C0"/>
                  <w:hideMark/>
                </w:tcPr>
                <w:p w14:paraId="3C80BBE5" w14:textId="77777777" w:rsidR="00F87BBF" w:rsidRPr="00DD6740" w:rsidRDefault="00F87BBF" w:rsidP="00F87BBF">
                  <w:pPr>
                    <w:rPr>
                      <w:rFonts w:ascii="Calibri" w:eastAsia="Times New Roman" w:hAnsi="Calibri" w:cs="Calibri"/>
                      <w:b/>
                      <w:bCs/>
                      <w:color w:val="0070C0"/>
                      <w:sz w:val="28"/>
                      <w:szCs w:val="28"/>
                      <w:lang w:eastAsia="en-AU"/>
                    </w:rPr>
                  </w:pPr>
                  <w:r w:rsidRPr="00914AB1">
                    <w:rPr>
                      <w:rFonts w:ascii="Calibri" w:eastAsia="Times New Roman" w:hAnsi="Calibri" w:cs="Calibri"/>
                      <w:b/>
                      <w:bCs/>
                      <w:color w:val="FFFFFF" w:themeColor="background1"/>
                      <w:sz w:val="28"/>
                      <w:szCs w:val="28"/>
                      <w:lang w:eastAsia="en-AU"/>
                    </w:rPr>
                    <w:t xml:space="preserve">Operational One Line Budget Statement </w:t>
                  </w:r>
                  <w:r w:rsidRPr="00DD6740">
                    <w:rPr>
                      <w:rFonts w:ascii="Calibri" w:eastAsia="Times New Roman" w:hAnsi="Calibri" w:cs="Calibri"/>
                      <w:b/>
                      <w:bCs/>
                      <w:color w:val="FFFFFF" w:themeColor="background1"/>
                      <w:sz w:val="28"/>
                      <w:szCs w:val="28"/>
                      <w:lang w:eastAsia="en-AU"/>
                    </w:rPr>
                    <w:t>202</w:t>
                  </w:r>
                  <w:r>
                    <w:rPr>
                      <w:rFonts w:ascii="Calibri" w:eastAsia="Times New Roman" w:hAnsi="Calibri" w:cs="Calibri"/>
                      <w:b/>
                      <w:bCs/>
                      <w:color w:val="FFFFFF" w:themeColor="background1"/>
                      <w:sz w:val="28"/>
                      <w:szCs w:val="28"/>
                      <w:lang w:eastAsia="en-AU"/>
                    </w:rPr>
                    <w:t>5</w:t>
                  </w:r>
                </w:p>
              </w:tc>
            </w:tr>
            <w:tr w:rsidR="00F87BBF" w:rsidRPr="00914AB1" w14:paraId="29EB14C0" w14:textId="77777777" w:rsidTr="00B91626">
              <w:trPr>
                <w:trHeight w:val="300"/>
                <w:jc w:val="center"/>
              </w:trPr>
              <w:tc>
                <w:tcPr>
                  <w:tcW w:w="833" w:type="dxa"/>
                  <w:tcBorders>
                    <w:left w:val="single" w:sz="4" w:space="0" w:color="0070C0"/>
                    <w:bottom w:val="single" w:sz="4" w:space="0" w:color="0070C0"/>
                    <w:right w:val="nil"/>
                  </w:tcBorders>
                </w:tcPr>
                <w:p w14:paraId="0C9A6C3C" w14:textId="77777777" w:rsidR="00F87BBF" w:rsidRPr="00DD6740"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School:</w:t>
                  </w:r>
                </w:p>
              </w:tc>
              <w:tc>
                <w:tcPr>
                  <w:tcW w:w="4304" w:type="dxa"/>
                  <w:tcBorders>
                    <w:left w:val="nil"/>
                    <w:bottom w:val="single" w:sz="4" w:space="0" w:color="0070C0"/>
                    <w:right w:val="nil"/>
                  </w:tcBorders>
                </w:tcPr>
                <w:p w14:paraId="1B36FC69" w14:textId="77777777" w:rsidR="00F87BBF" w:rsidRPr="00DD6740"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West Northam Primary School</w:t>
                  </w:r>
                </w:p>
              </w:tc>
              <w:tc>
                <w:tcPr>
                  <w:tcW w:w="4394" w:type="dxa"/>
                  <w:gridSpan w:val="3"/>
                  <w:tcBorders>
                    <w:left w:val="nil"/>
                    <w:bottom w:val="single" w:sz="4" w:space="0" w:color="0070C0"/>
                    <w:right w:val="single" w:sz="4" w:space="0" w:color="0070C0"/>
                  </w:tcBorders>
                </w:tcPr>
                <w:p w14:paraId="277E0DFB" w14:textId="77777777" w:rsidR="00F87BBF" w:rsidRPr="00DD6740"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Dec 202</w:t>
                  </w:r>
                  <w:r>
                    <w:rPr>
                      <w:rFonts w:ascii="Calibri" w:eastAsia="Times New Roman" w:hAnsi="Calibri" w:cs="Calibri"/>
                      <w:b/>
                      <w:bCs/>
                      <w:color w:val="0070C0"/>
                      <w:sz w:val="18"/>
                      <w:szCs w:val="18"/>
                      <w:lang w:eastAsia="en-AU"/>
                    </w:rPr>
                    <w:t>5</w:t>
                  </w:r>
                  <w:r w:rsidRPr="00914AB1">
                    <w:rPr>
                      <w:rFonts w:ascii="Calibri" w:eastAsia="Times New Roman" w:hAnsi="Calibri" w:cs="Calibri"/>
                      <w:b/>
                      <w:bCs/>
                      <w:color w:val="0070C0"/>
                      <w:sz w:val="18"/>
                      <w:szCs w:val="18"/>
                      <w:lang w:eastAsia="en-AU"/>
                    </w:rPr>
                    <w:t xml:space="preserve"> (Verified Dec Cash)</w:t>
                  </w:r>
                </w:p>
              </w:tc>
            </w:tr>
            <w:tr w:rsidR="00F87BBF" w:rsidRPr="00914AB1" w14:paraId="11B9D1EA" w14:textId="77777777" w:rsidTr="00B91626">
              <w:trPr>
                <w:trHeight w:val="300"/>
                <w:jc w:val="center"/>
              </w:trPr>
              <w:tc>
                <w:tcPr>
                  <w:tcW w:w="833" w:type="dxa"/>
                  <w:tcBorders>
                    <w:left w:val="single" w:sz="4" w:space="0" w:color="0070C0"/>
                    <w:right w:val="nil"/>
                  </w:tcBorders>
                  <w:hideMark/>
                </w:tcPr>
                <w:p w14:paraId="3A87D6ED" w14:textId="77777777" w:rsidR="00F87BBF" w:rsidRPr="00914AB1"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Region:</w:t>
                  </w:r>
                </w:p>
              </w:tc>
              <w:tc>
                <w:tcPr>
                  <w:tcW w:w="8698" w:type="dxa"/>
                  <w:gridSpan w:val="4"/>
                  <w:tcBorders>
                    <w:left w:val="nil"/>
                    <w:right w:val="single" w:sz="4" w:space="0" w:color="0070C0"/>
                  </w:tcBorders>
                  <w:hideMark/>
                </w:tcPr>
                <w:p w14:paraId="084D1F63" w14:textId="77777777" w:rsidR="00F87BBF" w:rsidRPr="00914AB1"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Wheatbelt Region</w:t>
                  </w:r>
                </w:p>
              </w:tc>
            </w:tr>
            <w:tr w:rsidR="00F87BBF" w:rsidRPr="00914AB1" w14:paraId="037849CB" w14:textId="77777777" w:rsidTr="00B91626">
              <w:trPr>
                <w:trHeight w:val="300"/>
                <w:jc w:val="center"/>
              </w:trPr>
              <w:tc>
                <w:tcPr>
                  <w:tcW w:w="5137" w:type="dxa"/>
                  <w:gridSpan w:val="2"/>
                  <w:tcBorders>
                    <w:left w:val="single" w:sz="4" w:space="0" w:color="0070C0"/>
                    <w:right w:val="single" w:sz="4" w:space="0" w:color="0070C0"/>
                  </w:tcBorders>
                  <w:shd w:val="clear" w:color="auto" w:fill="C5E6FF"/>
                  <w:hideMark/>
                </w:tcPr>
                <w:p w14:paraId="20B6B349" w14:textId="77777777" w:rsidR="00F87BBF" w:rsidRPr="00914AB1" w:rsidRDefault="00F87BBF" w:rsidP="00F87BBF">
                  <w:pPr>
                    <w:rPr>
                      <w:rFonts w:ascii="Times New Roman" w:eastAsia="Times New Roman" w:hAnsi="Times New Roman" w:cs="Times New Roman"/>
                      <w:b/>
                      <w:bCs/>
                      <w:color w:val="0070C0"/>
                      <w:sz w:val="20"/>
                      <w:lang w:eastAsia="en-AU"/>
                    </w:rPr>
                  </w:pPr>
                </w:p>
              </w:tc>
              <w:tc>
                <w:tcPr>
                  <w:tcW w:w="1464" w:type="dxa"/>
                  <w:tcBorders>
                    <w:left w:val="single" w:sz="4" w:space="0" w:color="0070C0"/>
                    <w:right w:val="single" w:sz="4" w:space="0" w:color="0070C0"/>
                  </w:tcBorders>
                  <w:shd w:val="clear" w:color="auto" w:fill="C5E6FF"/>
                  <w:vAlign w:val="center"/>
                </w:tcPr>
                <w:p w14:paraId="1C08B09E" w14:textId="77777777" w:rsidR="00F87BBF" w:rsidRPr="00914AB1" w:rsidRDefault="00F87BBF" w:rsidP="00F87BBF">
                  <w:pPr>
                    <w:jc w:val="cente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Current Budget</w:t>
                  </w:r>
                </w:p>
              </w:tc>
              <w:tc>
                <w:tcPr>
                  <w:tcW w:w="1465" w:type="dxa"/>
                  <w:tcBorders>
                    <w:left w:val="single" w:sz="4" w:space="0" w:color="0070C0"/>
                    <w:right w:val="single" w:sz="4" w:space="0" w:color="0070C0"/>
                  </w:tcBorders>
                  <w:shd w:val="clear" w:color="auto" w:fill="C5E6FF"/>
                  <w:vAlign w:val="center"/>
                  <w:hideMark/>
                </w:tcPr>
                <w:p w14:paraId="146C609D" w14:textId="77777777" w:rsidR="00F87BBF" w:rsidRPr="00914AB1" w:rsidRDefault="00F87BBF" w:rsidP="00F87BBF">
                  <w:pPr>
                    <w:jc w:val="cente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Actual YTD</w:t>
                  </w:r>
                </w:p>
              </w:tc>
              <w:tc>
                <w:tcPr>
                  <w:tcW w:w="1465" w:type="dxa"/>
                  <w:tcBorders>
                    <w:left w:val="single" w:sz="4" w:space="0" w:color="0070C0"/>
                    <w:right w:val="single" w:sz="4" w:space="0" w:color="0070C0"/>
                  </w:tcBorders>
                  <w:shd w:val="clear" w:color="auto" w:fill="C5E6FF"/>
                  <w:vAlign w:val="center"/>
                </w:tcPr>
                <w:p w14:paraId="1CC317E4" w14:textId="77777777" w:rsidR="00F87BBF" w:rsidRPr="00914AB1" w:rsidRDefault="00F87BBF" w:rsidP="00F87BBF">
                  <w:pPr>
                    <w:jc w:val="center"/>
                    <w:rPr>
                      <w:rFonts w:ascii="Calibri" w:eastAsia="Times New Roman" w:hAnsi="Calibri" w:cs="Calibri"/>
                      <w:b/>
                      <w:bCs/>
                      <w:color w:val="0070C0"/>
                      <w:sz w:val="18"/>
                      <w:szCs w:val="18"/>
                      <w:lang w:eastAsia="en-AU"/>
                    </w:rPr>
                  </w:pPr>
                  <w:r>
                    <w:rPr>
                      <w:rFonts w:ascii="Calibri" w:eastAsia="Times New Roman" w:hAnsi="Calibri" w:cs="Calibri"/>
                      <w:b/>
                      <w:bCs/>
                      <w:color w:val="0070C0"/>
                      <w:sz w:val="18"/>
                      <w:szCs w:val="18"/>
                      <w:lang w:eastAsia="en-AU"/>
                    </w:rPr>
                    <w:t>Variance</w:t>
                  </w:r>
                </w:p>
              </w:tc>
            </w:tr>
            <w:tr w:rsidR="00F87BBF" w:rsidRPr="00914AB1" w14:paraId="56A3C9A2" w14:textId="77777777" w:rsidTr="00B91626">
              <w:trPr>
                <w:trHeight w:val="300"/>
                <w:jc w:val="center"/>
              </w:trPr>
              <w:tc>
                <w:tcPr>
                  <w:tcW w:w="5137" w:type="dxa"/>
                  <w:gridSpan w:val="2"/>
                  <w:tcBorders>
                    <w:left w:val="single" w:sz="4" w:space="0" w:color="0070C0"/>
                    <w:right w:val="single" w:sz="4" w:space="0" w:color="0070C0"/>
                  </w:tcBorders>
                  <w:hideMark/>
                </w:tcPr>
                <w:p w14:paraId="38B39A8F" w14:textId="77777777" w:rsidR="00F87BBF" w:rsidRPr="00914AB1"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Carry Forward (Cash):</w:t>
                  </w:r>
                </w:p>
              </w:tc>
              <w:tc>
                <w:tcPr>
                  <w:tcW w:w="1464" w:type="dxa"/>
                  <w:tcBorders>
                    <w:left w:val="single" w:sz="4" w:space="0" w:color="0070C0"/>
                    <w:right w:val="single" w:sz="4" w:space="0" w:color="0070C0"/>
                  </w:tcBorders>
                  <w:vAlign w:val="center"/>
                </w:tcPr>
                <w:p w14:paraId="5D3D210F" w14:textId="77777777" w:rsidR="00F87BBF" w:rsidRPr="00914AB1" w:rsidRDefault="00F87BBF" w:rsidP="00F87BBF">
                  <w:pPr>
                    <w:rPr>
                      <w:rFonts w:ascii="Calibri" w:eastAsia="Times New Roman" w:hAnsi="Calibri" w:cs="Calibri"/>
                      <w:b/>
                      <w:bCs/>
                      <w:color w:val="0070C0"/>
                      <w:sz w:val="16"/>
                      <w:szCs w:val="16"/>
                      <w:lang w:eastAsia="en-AU"/>
                    </w:rPr>
                  </w:pPr>
                  <w:r w:rsidRPr="00914AB1">
                    <w:rPr>
                      <w:rFonts w:ascii="Calibri" w:eastAsia="Times New Roman" w:hAnsi="Calibri" w:cs="Calibri"/>
                      <w:b/>
                      <w:bCs/>
                      <w:color w:val="0070C0"/>
                      <w:sz w:val="18"/>
                      <w:szCs w:val="18"/>
                      <w:lang w:eastAsia="en-AU"/>
                    </w:rPr>
                    <w:t xml:space="preserve">$ </w:t>
                  </w:r>
                  <w:r>
                    <w:rPr>
                      <w:rFonts w:ascii="Calibri" w:eastAsia="Times New Roman" w:hAnsi="Calibri" w:cs="Calibri"/>
                      <w:b/>
                      <w:bCs/>
                      <w:color w:val="0070C0"/>
                      <w:sz w:val="16"/>
                      <w:szCs w:val="16"/>
                      <w:lang w:eastAsia="en-AU"/>
                    </w:rPr>
                    <w:t>129,218</w:t>
                  </w:r>
                </w:p>
              </w:tc>
              <w:tc>
                <w:tcPr>
                  <w:tcW w:w="1465" w:type="dxa"/>
                  <w:tcBorders>
                    <w:left w:val="single" w:sz="4" w:space="0" w:color="0070C0"/>
                    <w:right w:val="single" w:sz="4" w:space="0" w:color="0070C0"/>
                  </w:tcBorders>
                  <w:vAlign w:val="center"/>
                  <w:hideMark/>
                </w:tcPr>
                <w:p w14:paraId="0D2A36BC" w14:textId="77777777" w:rsidR="00F87BBF" w:rsidRPr="00914AB1" w:rsidRDefault="00F87BBF" w:rsidP="00F87BBF">
                  <w:pPr>
                    <w:rPr>
                      <w:rFonts w:ascii="Calibri" w:eastAsia="Times New Roman" w:hAnsi="Calibri" w:cs="Calibri"/>
                      <w:b/>
                      <w:bCs/>
                      <w:color w:val="0070C0"/>
                      <w:sz w:val="16"/>
                      <w:szCs w:val="16"/>
                      <w:lang w:eastAsia="en-AU"/>
                    </w:rPr>
                  </w:pPr>
                  <w:r w:rsidRPr="00DD6740">
                    <w:rPr>
                      <w:rFonts w:ascii="Calibri" w:eastAsia="Times New Roman" w:hAnsi="Calibri" w:cs="Calibri"/>
                      <w:b/>
                      <w:bCs/>
                      <w:color w:val="0070C0"/>
                      <w:sz w:val="16"/>
                      <w:szCs w:val="16"/>
                      <w:lang w:eastAsia="en-AU"/>
                    </w:rPr>
                    <w:t xml:space="preserve">$ </w:t>
                  </w:r>
                  <w:r>
                    <w:rPr>
                      <w:rFonts w:ascii="Calibri" w:eastAsia="Times New Roman" w:hAnsi="Calibri" w:cs="Calibri"/>
                      <w:b/>
                      <w:bCs/>
                      <w:color w:val="0070C0"/>
                      <w:sz w:val="16"/>
                      <w:szCs w:val="16"/>
                      <w:lang w:eastAsia="en-AU"/>
                    </w:rPr>
                    <w:t>129,218</w:t>
                  </w:r>
                </w:p>
              </w:tc>
              <w:tc>
                <w:tcPr>
                  <w:tcW w:w="1465" w:type="dxa"/>
                  <w:tcBorders>
                    <w:left w:val="single" w:sz="4" w:space="0" w:color="0070C0"/>
                    <w:right w:val="single" w:sz="4" w:space="0" w:color="0070C0"/>
                  </w:tcBorders>
                  <w:vAlign w:val="center"/>
                </w:tcPr>
                <w:p w14:paraId="27828E8F" w14:textId="77777777" w:rsidR="00F87BBF" w:rsidRPr="00DD6740" w:rsidRDefault="00F87BBF" w:rsidP="00F87BBF">
                  <w:pPr>
                    <w:rPr>
                      <w:rFonts w:ascii="Calibri" w:eastAsia="Times New Roman" w:hAnsi="Calibri" w:cs="Calibri"/>
                      <w:b/>
                      <w:bCs/>
                      <w:color w:val="0070C0"/>
                      <w:sz w:val="16"/>
                      <w:szCs w:val="16"/>
                      <w:lang w:eastAsia="en-AU"/>
                    </w:rPr>
                  </w:pPr>
                  <w:r>
                    <w:rPr>
                      <w:rFonts w:ascii="Calibri" w:eastAsia="Times New Roman" w:hAnsi="Calibri" w:cs="Calibri"/>
                      <w:b/>
                      <w:bCs/>
                      <w:color w:val="0070C0"/>
                      <w:sz w:val="16"/>
                      <w:szCs w:val="16"/>
                      <w:lang w:eastAsia="en-AU"/>
                    </w:rPr>
                    <w:t>0</w:t>
                  </w:r>
                </w:p>
              </w:tc>
            </w:tr>
            <w:tr w:rsidR="00F87BBF" w:rsidRPr="00914AB1" w14:paraId="5FC8532E" w14:textId="77777777" w:rsidTr="00B91626">
              <w:trPr>
                <w:trHeight w:val="300"/>
                <w:jc w:val="center"/>
              </w:trPr>
              <w:tc>
                <w:tcPr>
                  <w:tcW w:w="5137" w:type="dxa"/>
                  <w:gridSpan w:val="2"/>
                  <w:tcBorders>
                    <w:left w:val="single" w:sz="4" w:space="0" w:color="0070C0"/>
                    <w:right w:val="single" w:sz="4" w:space="0" w:color="0070C0"/>
                  </w:tcBorders>
                  <w:hideMark/>
                </w:tcPr>
                <w:p w14:paraId="647B22D7" w14:textId="77777777" w:rsidR="00F87BBF" w:rsidRPr="00914AB1"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Carry Forward (Salary):</w:t>
                  </w:r>
                </w:p>
              </w:tc>
              <w:tc>
                <w:tcPr>
                  <w:tcW w:w="1464" w:type="dxa"/>
                  <w:tcBorders>
                    <w:left w:val="single" w:sz="4" w:space="0" w:color="0070C0"/>
                    <w:right w:val="single" w:sz="4" w:space="0" w:color="0070C0"/>
                  </w:tcBorders>
                  <w:vAlign w:val="center"/>
                </w:tcPr>
                <w:p w14:paraId="62F48DE3" w14:textId="77777777" w:rsidR="00F87BBF" w:rsidRPr="00914AB1" w:rsidRDefault="00F87BBF" w:rsidP="00F87BBF">
                  <w:pPr>
                    <w:rPr>
                      <w:rFonts w:ascii="Calibri" w:eastAsia="Times New Roman" w:hAnsi="Calibri" w:cs="Calibri"/>
                      <w:b/>
                      <w:bCs/>
                      <w:color w:val="0070C0"/>
                      <w:sz w:val="16"/>
                      <w:szCs w:val="16"/>
                      <w:lang w:eastAsia="en-AU"/>
                    </w:rPr>
                  </w:pPr>
                  <w:r w:rsidRPr="00914AB1">
                    <w:rPr>
                      <w:rFonts w:ascii="Calibri" w:eastAsia="Times New Roman" w:hAnsi="Calibri" w:cs="Calibri"/>
                      <w:b/>
                      <w:bCs/>
                      <w:color w:val="0070C0"/>
                      <w:sz w:val="18"/>
                      <w:szCs w:val="18"/>
                      <w:lang w:eastAsia="en-AU"/>
                    </w:rPr>
                    <w:t xml:space="preserve">$ </w:t>
                  </w:r>
                  <w:r>
                    <w:rPr>
                      <w:rFonts w:ascii="Calibri" w:eastAsia="Times New Roman" w:hAnsi="Calibri" w:cs="Calibri"/>
                      <w:b/>
                      <w:bCs/>
                      <w:color w:val="0070C0"/>
                      <w:sz w:val="16"/>
                      <w:szCs w:val="16"/>
                      <w:lang w:eastAsia="en-AU"/>
                    </w:rPr>
                    <w:t>237,189</w:t>
                  </w:r>
                </w:p>
              </w:tc>
              <w:tc>
                <w:tcPr>
                  <w:tcW w:w="1465" w:type="dxa"/>
                  <w:tcBorders>
                    <w:left w:val="single" w:sz="4" w:space="0" w:color="0070C0"/>
                    <w:right w:val="single" w:sz="4" w:space="0" w:color="0070C0"/>
                  </w:tcBorders>
                  <w:vAlign w:val="center"/>
                  <w:hideMark/>
                </w:tcPr>
                <w:p w14:paraId="5AF41A00" w14:textId="77777777" w:rsidR="00F87BBF" w:rsidRPr="00914AB1" w:rsidRDefault="00F87BBF" w:rsidP="00F87BBF">
                  <w:pPr>
                    <w:rPr>
                      <w:rFonts w:ascii="Calibri" w:eastAsia="Times New Roman" w:hAnsi="Calibri" w:cs="Calibri"/>
                      <w:b/>
                      <w:bCs/>
                      <w:color w:val="0070C0"/>
                      <w:sz w:val="16"/>
                      <w:szCs w:val="16"/>
                      <w:lang w:eastAsia="en-AU"/>
                    </w:rPr>
                  </w:pPr>
                  <w:r w:rsidRPr="00DD6740">
                    <w:rPr>
                      <w:rFonts w:ascii="Calibri" w:eastAsia="Times New Roman" w:hAnsi="Calibri" w:cs="Calibri"/>
                      <w:b/>
                      <w:bCs/>
                      <w:color w:val="0070C0"/>
                      <w:sz w:val="16"/>
                      <w:szCs w:val="16"/>
                      <w:lang w:eastAsia="en-AU"/>
                    </w:rPr>
                    <w:t xml:space="preserve">$ </w:t>
                  </w:r>
                  <w:r>
                    <w:rPr>
                      <w:rFonts w:ascii="Calibri" w:eastAsia="Times New Roman" w:hAnsi="Calibri" w:cs="Calibri"/>
                      <w:b/>
                      <w:bCs/>
                      <w:color w:val="0070C0"/>
                      <w:sz w:val="16"/>
                      <w:szCs w:val="16"/>
                      <w:lang w:eastAsia="en-AU"/>
                    </w:rPr>
                    <w:t>237,189</w:t>
                  </w:r>
                </w:p>
              </w:tc>
              <w:tc>
                <w:tcPr>
                  <w:tcW w:w="1465" w:type="dxa"/>
                  <w:tcBorders>
                    <w:left w:val="single" w:sz="4" w:space="0" w:color="0070C0"/>
                    <w:right w:val="single" w:sz="4" w:space="0" w:color="0070C0"/>
                  </w:tcBorders>
                  <w:vAlign w:val="center"/>
                </w:tcPr>
                <w:p w14:paraId="6196585A" w14:textId="77777777" w:rsidR="00F87BBF" w:rsidRPr="00DD6740" w:rsidRDefault="00F87BBF" w:rsidP="00F87BBF">
                  <w:pPr>
                    <w:rPr>
                      <w:rFonts w:ascii="Calibri" w:eastAsia="Times New Roman" w:hAnsi="Calibri" w:cs="Calibri"/>
                      <w:b/>
                      <w:bCs/>
                      <w:color w:val="0070C0"/>
                      <w:sz w:val="16"/>
                      <w:szCs w:val="16"/>
                      <w:lang w:eastAsia="en-AU"/>
                    </w:rPr>
                  </w:pPr>
                  <w:r>
                    <w:rPr>
                      <w:rFonts w:ascii="Calibri" w:eastAsia="Times New Roman" w:hAnsi="Calibri" w:cs="Calibri"/>
                      <w:b/>
                      <w:bCs/>
                      <w:color w:val="0070C0"/>
                      <w:sz w:val="16"/>
                      <w:szCs w:val="16"/>
                      <w:lang w:eastAsia="en-AU"/>
                    </w:rPr>
                    <w:t>0</w:t>
                  </w:r>
                </w:p>
              </w:tc>
            </w:tr>
            <w:tr w:rsidR="00F87BBF" w:rsidRPr="00914AB1" w14:paraId="565B7A09" w14:textId="77777777" w:rsidTr="00B91626">
              <w:trPr>
                <w:trHeight w:val="300"/>
                <w:jc w:val="center"/>
              </w:trPr>
              <w:tc>
                <w:tcPr>
                  <w:tcW w:w="9531" w:type="dxa"/>
                  <w:gridSpan w:val="5"/>
                  <w:tcBorders>
                    <w:left w:val="single" w:sz="4" w:space="0" w:color="0070C0"/>
                    <w:right w:val="single" w:sz="4" w:space="0" w:color="0070C0"/>
                  </w:tcBorders>
                  <w:hideMark/>
                </w:tcPr>
                <w:p w14:paraId="7309B46C" w14:textId="1DA7610A" w:rsidR="00F87BBF" w:rsidRPr="00914AB1" w:rsidRDefault="00F87BBF" w:rsidP="00F87BBF">
                  <w:pPr>
                    <w:rPr>
                      <w:rFonts w:ascii="Times New Roman" w:eastAsia="Times New Roman" w:hAnsi="Times New Roman" w:cs="Times New Roman"/>
                      <w:sz w:val="20"/>
                      <w:lang w:eastAsia="en-AU"/>
                    </w:rPr>
                  </w:pPr>
                  <w:r w:rsidRPr="00914AB1">
                    <w:rPr>
                      <w:rFonts w:ascii="Calibri" w:eastAsia="Times New Roman" w:hAnsi="Calibri" w:cs="Calibri"/>
                      <w:b/>
                      <w:bCs/>
                      <w:color w:val="0070C0"/>
                      <w:sz w:val="18"/>
                      <w:szCs w:val="18"/>
                      <w:lang w:eastAsia="en-AU"/>
                    </w:rPr>
                    <w:t>INCOME</w:t>
                  </w:r>
                </w:p>
              </w:tc>
            </w:tr>
            <w:tr w:rsidR="00F87BBF" w:rsidRPr="00914AB1" w14:paraId="571F1A68" w14:textId="77777777" w:rsidTr="00B91626">
              <w:trPr>
                <w:trHeight w:val="300"/>
                <w:jc w:val="center"/>
              </w:trPr>
              <w:tc>
                <w:tcPr>
                  <w:tcW w:w="5137" w:type="dxa"/>
                  <w:gridSpan w:val="2"/>
                  <w:tcBorders>
                    <w:left w:val="single" w:sz="4" w:space="0" w:color="0070C0"/>
                    <w:right w:val="single" w:sz="4" w:space="0" w:color="0070C0"/>
                  </w:tcBorders>
                  <w:hideMark/>
                </w:tcPr>
                <w:p w14:paraId="0E658D34" w14:textId="77777777" w:rsidR="00F87BBF" w:rsidRPr="00914AB1" w:rsidRDefault="00F87BBF" w:rsidP="00F87BBF">
                  <w:pPr>
                    <w:rPr>
                      <w:rFonts w:ascii="Calibri" w:eastAsia="Times New Roman" w:hAnsi="Calibri" w:cs="Calibri"/>
                      <w:color w:val="000000"/>
                      <w:sz w:val="18"/>
                      <w:szCs w:val="18"/>
                      <w:lang w:eastAsia="en-AU"/>
                    </w:rPr>
                  </w:pPr>
                  <w:r w:rsidRPr="00914AB1">
                    <w:rPr>
                      <w:rFonts w:ascii="Calibri" w:eastAsia="Times New Roman" w:hAnsi="Calibri" w:cs="Calibri"/>
                      <w:color w:val="000000"/>
                      <w:sz w:val="18"/>
                      <w:szCs w:val="18"/>
                      <w:lang w:eastAsia="en-AU"/>
                    </w:rPr>
                    <w:t xml:space="preserve">Student-Centred Funding </w:t>
                  </w:r>
                  <w:r w:rsidRPr="00914AB1">
                    <w:rPr>
                      <w:rFonts w:ascii="Calibri" w:eastAsia="Times New Roman" w:hAnsi="Calibri" w:cs="Calibri"/>
                      <w:color w:val="000000"/>
                      <w:sz w:val="16"/>
                      <w:szCs w:val="16"/>
                      <w:lang w:eastAsia="en-AU"/>
                    </w:rPr>
                    <w:t>(including School Transfers &amp; Department Adjustments)</w:t>
                  </w:r>
                  <w:r>
                    <w:rPr>
                      <w:rFonts w:ascii="Calibri" w:eastAsia="Times New Roman" w:hAnsi="Calibri" w:cs="Calibri"/>
                      <w:color w:val="000000"/>
                      <w:sz w:val="16"/>
                      <w:szCs w:val="16"/>
                      <w:lang w:eastAsia="en-AU"/>
                    </w:rPr>
                    <w:t>:</w:t>
                  </w:r>
                </w:p>
              </w:tc>
              <w:tc>
                <w:tcPr>
                  <w:tcW w:w="1464" w:type="dxa"/>
                  <w:tcBorders>
                    <w:left w:val="single" w:sz="4" w:space="0" w:color="0070C0"/>
                    <w:right w:val="single" w:sz="4" w:space="0" w:color="0070C0"/>
                  </w:tcBorders>
                  <w:vAlign w:val="center"/>
                </w:tcPr>
                <w:p w14:paraId="68E6C6E0" w14:textId="77777777" w:rsidR="00F87BBF" w:rsidRPr="00914AB1" w:rsidRDefault="00F87BBF" w:rsidP="00F87BBF">
                  <w:pPr>
                    <w:rPr>
                      <w:rFonts w:ascii="Calibri" w:eastAsia="Times New Roman" w:hAnsi="Calibri" w:cs="Calibri"/>
                      <w:color w:val="000000"/>
                      <w:sz w:val="16"/>
                      <w:szCs w:val="16"/>
                      <w:lang w:eastAsia="en-AU"/>
                    </w:rPr>
                  </w:pPr>
                  <w:r w:rsidRPr="00914AB1">
                    <w:rPr>
                      <w:rFonts w:ascii="Calibri" w:eastAsia="Times New Roman" w:hAnsi="Calibri" w:cs="Calibri"/>
                      <w:color w:val="000000"/>
                      <w:sz w:val="18"/>
                      <w:szCs w:val="18"/>
                      <w:lang w:eastAsia="en-AU"/>
                    </w:rPr>
                    <w:t xml:space="preserve">$ </w:t>
                  </w:r>
                  <w:r>
                    <w:rPr>
                      <w:rFonts w:ascii="Calibri" w:eastAsia="Times New Roman" w:hAnsi="Calibri" w:cs="Calibri"/>
                      <w:color w:val="000000"/>
                      <w:sz w:val="16"/>
                      <w:szCs w:val="16"/>
                      <w:lang w:eastAsia="en-AU"/>
                    </w:rPr>
                    <w:t>2,626,771</w:t>
                  </w:r>
                </w:p>
              </w:tc>
              <w:tc>
                <w:tcPr>
                  <w:tcW w:w="1465" w:type="dxa"/>
                  <w:tcBorders>
                    <w:left w:val="single" w:sz="4" w:space="0" w:color="0070C0"/>
                    <w:right w:val="single" w:sz="4" w:space="0" w:color="0070C0"/>
                  </w:tcBorders>
                  <w:vAlign w:val="center"/>
                  <w:hideMark/>
                </w:tcPr>
                <w:p w14:paraId="7868680C" w14:textId="77777777" w:rsidR="00F87BBF" w:rsidRPr="00914AB1"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$ 2,626,771</w:t>
                  </w:r>
                </w:p>
              </w:tc>
              <w:tc>
                <w:tcPr>
                  <w:tcW w:w="1465" w:type="dxa"/>
                  <w:tcBorders>
                    <w:left w:val="single" w:sz="4" w:space="0" w:color="0070C0"/>
                    <w:right w:val="single" w:sz="4" w:space="0" w:color="0070C0"/>
                  </w:tcBorders>
                  <w:vAlign w:val="center"/>
                </w:tcPr>
                <w:p w14:paraId="586C8B0B" w14:textId="77777777" w:rsidR="00F87BBF"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0</w:t>
                  </w:r>
                </w:p>
              </w:tc>
            </w:tr>
            <w:tr w:rsidR="00F87BBF" w:rsidRPr="00914AB1" w14:paraId="66A736B1" w14:textId="77777777" w:rsidTr="00B91626">
              <w:trPr>
                <w:trHeight w:val="300"/>
                <w:jc w:val="center"/>
              </w:trPr>
              <w:tc>
                <w:tcPr>
                  <w:tcW w:w="5137" w:type="dxa"/>
                  <w:gridSpan w:val="2"/>
                  <w:tcBorders>
                    <w:left w:val="single" w:sz="4" w:space="0" w:color="0070C0"/>
                    <w:right w:val="single" w:sz="4" w:space="0" w:color="0070C0"/>
                  </w:tcBorders>
                  <w:hideMark/>
                </w:tcPr>
                <w:p w14:paraId="5F44F9D2" w14:textId="77777777" w:rsidR="00F87BBF" w:rsidRPr="00914AB1" w:rsidRDefault="00F87BBF" w:rsidP="00F87BBF">
                  <w:pPr>
                    <w:rPr>
                      <w:rFonts w:ascii="Calibri" w:eastAsia="Times New Roman" w:hAnsi="Calibri" w:cs="Calibri"/>
                      <w:color w:val="000000"/>
                      <w:sz w:val="18"/>
                      <w:szCs w:val="18"/>
                      <w:lang w:eastAsia="en-AU"/>
                    </w:rPr>
                  </w:pPr>
                  <w:r w:rsidRPr="00914AB1">
                    <w:rPr>
                      <w:rFonts w:ascii="Calibri" w:eastAsia="Times New Roman" w:hAnsi="Calibri" w:cs="Calibri"/>
                      <w:color w:val="000000"/>
                      <w:sz w:val="18"/>
                      <w:szCs w:val="18"/>
                      <w:lang w:eastAsia="en-AU"/>
                    </w:rPr>
                    <w:t>Locally Raised Funds:</w:t>
                  </w:r>
                </w:p>
              </w:tc>
              <w:tc>
                <w:tcPr>
                  <w:tcW w:w="1464" w:type="dxa"/>
                  <w:tcBorders>
                    <w:left w:val="single" w:sz="4" w:space="0" w:color="0070C0"/>
                    <w:right w:val="single" w:sz="4" w:space="0" w:color="0070C0"/>
                  </w:tcBorders>
                  <w:vAlign w:val="center"/>
                </w:tcPr>
                <w:p w14:paraId="7430D8A9" w14:textId="77777777" w:rsidR="00F87BBF" w:rsidRPr="00914AB1" w:rsidRDefault="00F87BBF" w:rsidP="00F87BBF">
                  <w:pPr>
                    <w:rPr>
                      <w:rFonts w:ascii="Calibri" w:eastAsia="Times New Roman" w:hAnsi="Calibri" w:cs="Calibri"/>
                      <w:color w:val="000000"/>
                      <w:sz w:val="16"/>
                      <w:szCs w:val="16"/>
                      <w:lang w:eastAsia="en-AU"/>
                    </w:rPr>
                  </w:pPr>
                  <w:r w:rsidRPr="00914AB1">
                    <w:rPr>
                      <w:rFonts w:ascii="Calibri" w:eastAsia="Times New Roman" w:hAnsi="Calibri" w:cs="Calibri"/>
                      <w:color w:val="000000"/>
                      <w:sz w:val="18"/>
                      <w:szCs w:val="18"/>
                      <w:lang w:eastAsia="en-AU"/>
                    </w:rPr>
                    <w:t xml:space="preserve">$ </w:t>
                  </w:r>
                  <w:r>
                    <w:rPr>
                      <w:rFonts w:ascii="Calibri" w:eastAsia="Times New Roman" w:hAnsi="Calibri" w:cs="Calibri"/>
                      <w:color w:val="000000"/>
                      <w:sz w:val="16"/>
                      <w:szCs w:val="16"/>
                      <w:lang w:eastAsia="en-AU"/>
                    </w:rPr>
                    <w:t>15,073</w:t>
                  </w:r>
                </w:p>
              </w:tc>
              <w:tc>
                <w:tcPr>
                  <w:tcW w:w="1465" w:type="dxa"/>
                  <w:tcBorders>
                    <w:left w:val="single" w:sz="4" w:space="0" w:color="0070C0"/>
                    <w:right w:val="single" w:sz="4" w:space="0" w:color="0070C0"/>
                  </w:tcBorders>
                  <w:vAlign w:val="center"/>
                </w:tcPr>
                <w:p w14:paraId="10F4B067" w14:textId="77777777" w:rsidR="00F87BBF" w:rsidRPr="00914AB1"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$ 25,530</w:t>
                  </w:r>
                </w:p>
              </w:tc>
              <w:tc>
                <w:tcPr>
                  <w:tcW w:w="1465" w:type="dxa"/>
                  <w:tcBorders>
                    <w:left w:val="single" w:sz="4" w:space="0" w:color="0070C0"/>
                    <w:right w:val="single" w:sz="4" w:space="0" w:color="0070C0"/>
                  </w:tcBorders>
                  <w:vAlign w:val="center"/>
                </w:tcPr>
                <w:p w14:paraId="16200D34" w14:textId="77777777" w:rsidR="00F87BBF"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-$10,457</w:t>
                  </w:r>
                </w:p>
              </w:tc>
            </w:tr>
            <w:tr w:rsidR="00F87BBF" w:rsidRPr="00914AB1" w14:paraId="271EE4DF" w14:textId="77777777" w:rsidTr="00B91626">
              <w:trPr>
                <w:trHeight w:val="300"/>
                <w:jc w:val="center"/>
              </w:trPr>
              <w:tc>
                <w:tcPr>
                  <w:tcW w:w="5137" w:type="dxa"/>
                  <w:gridSpan w:val="2"/>
                  <w:tcBorders>
                    <w:left w:val="single" w:sz="4" w:space="0" w:color="0070C0"/>
                    <w:right w:val="single" w:sz="4" w:space="0" w:color="0070C0"/>
                  </w:tcBorders>
                  <w:hideMark/>
                </w:tcPr>
                <w:p w14:paraId="37EA03FC" w14:textId="77777777" w:rsidR="00F87BBF" w:rsidRPr="00914AB1"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Total Funds:</w:t>
                  </w:r>
                </w:p>
              </w:tc>
              <w:tc>
                <w:tcPr>
                  <w:tcW w:w="1464" w:type="dxa"/>
                  <w:tcBorders>
                    <w:left w:val="single" w:sz="4" w:space="0" w:color="0070C0"/>
                    <w:right w:val="single" w:sz="4" w:space="0" w:color="0070C0"/>
                  </w:tcBorders>
                  <w:vAlign w:val="center"/>
                </w:tcPr>
                <w:p w14:paraId="27A7B2AA" w14:textId="77777777" w:rsidR="00F87BBF" w:rsidRPr="00914AB1" w:rsidRDefault="00F87BBF" w:rsidP="00F87BBF">
                  <w:pPr>
                    <w:rPr>
                      <w:rFonts w:ascii="Calibri" w:eastAsia="Times New Roman" w:hAnsi="Calibri" w:cs="Calibri"/>
                      <w:b/>
                      <w:bCs/>
                      <w:color w:val="0070C0"/>
                      <w:sz w:val="16"/>
                      <w:szCs w:val="16"/>
                      <w:lang w:eastAsia="en-AU"/>
                    </w:rPr>
                  </w:pPr>
                  <w:r w:rsidRPr="00914AB1">
                    <w:rPr>
                      <w:rFonts w:ascii="Calibri" w:eastAsia="Times New Roman" w:hAnsi="Calibri" w:cs="Calibri"/>
                      <w:b/>
                      <w:bCs/>
                      <w:color w:val="0070C0"/>
                      <w:sz w:val="18"/>
                      <w:szCs w:val="18"/>
                      <w:lang w:eastAsia="en-AU"/>
                    </w:rPr>
                    <w:t xml:space="preserve">$ </w:t>
                  </w:r>
                  <w:r>
                    <w:rPr>
                      <w:rFonts w:ascii="Calibri" w:eastAsia="Times New Roman" w:hAnsi="Calibri" w:cs="Calibri"/>
                      <w:b/>
                      <w:bCs/>
                      <w:color w:val="0070C0"/>
                      <w:sz w:val="16"/>
                      <w:szCs w:val="16"/>
                      <w:lang w:eastAsia="en-AU"/>
                    </w:rPr>
                    <w:t>3,008,250</w:t>
                  </w:r>
                </w:p>
              </w:tc>
              <w:tc>
                <w:tcPr>
                  <w:tcW w:w="1465" w:type="dxa"/>
                  <w:tcBorders>
                    <w:left w:val="single" w:sz="4" w:space="0" w:color="0070C0"/>
                    <w:right w:val="single" w:sz="4" w:space="0" w:color="0070C0"/>
                  </w:tcBorders>
                  <w:vAlign w:val="center"/>
                </w:tcPr>
                <w:p w14:paraId="677DEE9C" w14:textId="77777777" w:rsidR="00F87BBF" w:rsidRPr="00914AB1" w:rsidRDefault="00F87BBF" w:rsidP="00F87BBF">
                  <w:pPr>
                    <w:rPr>
                      <w:rFonts w:ascii="Calibri" w:eastAsia="Times New Roman" w:hAnsi="Calibri" w:cs="Calibri"/>
                      <w:b/>
                      <w:bCs/>
                      <w:color w:val="0070C0"/>
                      <w:sz w:val="16"/>
                      <w:szCs w:val="16"/>
                      <w:lang w:eastAsia="en-AU"/>
                    </w:rPr>
                  </w:pPr>
                  <w:r w:rsidRPr="00DD6740">
                    <w:rPr>
                      <w:rFonts w:ascii="Calibri" w:eastAsia="Times New Roman" w:hAnsi="Calibri" w:cs="Calibri"/>
                      <w:b/>
                      <w:bCs/>
                      <w:color w:val="0070C0"/>
                      <w:sz w:val="16"/>
                      <w:szCs w:val="16"/>
                      <w:lang w:eastAsia="en-AU"/>
                    </w:rPr>
                    <w:t xml:space="preserve">$ </w:t>
                  </w:r>
                  <w:r>
                    <w:rPr>
                      <w:rFonts w:ascii="Calibri" w:eastAsia="Times New Roman" w:hAnsi="Calibri" w:cs="Calibri"/>
                      <w:b/>
                      <w:bCs/>
                      <w:color w:val="0070C0"/>
                      <w:sz w:val="16"/>
                      <w:szCs w:val="16"/>
                      <w:lang w:eastAsia="en-AU"/>
                    </w:rPr>
                    <w:t>3,018,708</w:t>
                  </w:r>
                </w:p>
              </w:tc>
              <w:tc>
                <w:tcPr>
                  <w:tcW w:w="1465" w:type="dxa"/>
                  <w:tcBorders>
                    <w:left w:val="single" w:sz="4" w:space="0" w:color="0070C0"/>
                    <w:right w:val="single" w:sz="4" w:space="0" w:color="0070C0"/>
                  </w:tcBorders>
                  <w:vAlign w:val="center"/>
                </w:tcPr>
                <w:p w14:paraId="6537C21E" w14:textId="77777777" w:rsidR="00F87BBF" w:rsidRPr="00DD6740" w:rsidRDefault="00F87BBF" w:rsidP="00F87BBF">
                  <w:pPr>
                    <w:rPr>
                      <w:rFonts w:ascii="Calibri" w:eastAsia="Times New Roman" w:hAnsi="Calibri" w:cs="Calibri"/>
                      <w:b/>
                      <w:bCs/>
                      <w:color w:val="0070C0"/>
                      <w:sz w:val="16"/>
                      <w:szCs w:val="16"/>
                      <w:lang w:eastAsia="en-AU"/>
                    </w:rPr>
                  </w:pPr>
                  <w:r>
                    <w:rPr>
                      <w:rFonts w:ascii="Calibri" w:eastAsia="Times New Roman" w:hAnsi="Calibri" w:cs="Calibri"/>
                      <w:b/>
                      <w:bCs/>
                      <w:color w:val="0070C0"/>
                      <w:sz w:val="16"/>
                      <w:szCs w:val="16"/>
                      <w:lang w:eastAsia="en-AU"/>
                    </w:rPr>
                    <w:t>-$10,457</w:t>
                  </w:r>
                </w:p>
              </w:tc>
            </w:tr>
            <w:tr w:rsidR="00F87BBF" w:rsidRPr="00914AB1" w14:paraId="61CED913" w14:textId="77777777" w:rsidTr="00B91626">
              <w:trPr>
                <w:trHeight w:val="300"/>
                <w:jc w:val="center"/>
              </w:trPr>
              <w:tc>
                <w:tcPr>
                  <w:tcW w:w="9531" w:type="dxa"/>
                  <w:gridSpan w:val="5"/>
                  <w:tcBorders>
                    <w:left w:val="single" w:sz="4" w:space="0" w:color="0070C0"/>
                    <w:right w:val="single" w:sz="4" w:space="0" w:color="0070C0"/>
                  </w:tcBorders>
                  <w:hideMark/>
                </w:tcPr>
                <w:p w14:paraId="2973FD72" w14:textId="08D4A15C" w:rsidR="00F87BBF" w:rsidRPr="00914AB1" w:rsidRDefault="00F87BBF" w:rsidP="00F87BBF">
                  <w:pPr>
                    <w:rPr>
                      <w:rFonts w:ascii="Times New Roman" w:eastAsia="Times New Roman" w:hAnsi="Times New Roman" w:cs="Times New Roman"/>
                      <w:b/>
                      <w:bCs/>
                      <w:color w:val="0070C0"/>
                      <w:sz w:val="20"/>
                      <w:lang w:eastAsia="en-AU"/>
                    </w:rPr>
                  </w:pPr>
                  <w:r w:rsidRPr="00914AB1">
                    <w:rPr>
                      <w:rFonts w:ascii="Calibri" w:eastAsia="Times New Roman" w:hAnsi="Calibri" w:cs="Calibri"/>
                      <w:b/>
                      <w:bCs/>
                      <w:color w:val="0070C0"/>
                      <w:sz w:val="18"/>
                      <w:szCs w:val="18"/>
                      <w:lang w:eastAsia="en-AU"/>
                    </w:rPr>
                    <w:t>EXPENDITURE</w:t>
                  </w:r>
                </w:p>
              </w:tc>
            </w:tr>
            <w:tr w:rsidR="00F87BBF" w:rsidRPr="00914AB1" w14:paraId="6A3CC526" w14:textId="77777777" w:rsidTr="00B91626">
              <w:trPr>
                <w:trHeight w:val="300"/>
                <w:jc w:val="center"/>
              </w:trPr>
              <w:tc>
                <w:tcPr>
                  <w:tcW w:w="5137" w:type="dxa"/>
                  <w:gridSpan w:val="2"/>
                  <w:tcBorders>
                    <w:left w:val="single" w:sz="4" w:space="0" w:color="0070C0"/>
                    <w:right w:val="single" w:sz="4" w:space="0" w:color="0070C0"/>
                  </w:tcBorders>
                  <w:hideMark/>
                </w:tcPr>
                <w:p w14:paraId="576AA5DD" w14:textId="77777777" w:rsidR="00F87BBF" w:rsidRPr="00914AB1" w:rsidRDefault="00F87BBF" w:rsidP="00F87BBF">
                  <w:pPr>
                    <w:rPr>
                      <w:rFonts w:ascii="Calibri" w:eastAsia="Times New Roman" w:hAnsi="Calibri" w:cs="Calibri"/>
                      <w:color w:val="000000"/>
                      <w:sz w:val="18"/>
                      <w:szCs w:val="18"/>
                      <w:lang w:eastAsia="en-AU"/>
                    </w:rPr>
                  </w:pPr>
                  <w:r w:rsidRPr="00914AB1">
                    <w:rPr>
                      <w:rFonts w:ascii="Calibri" w:eastAsia="Times New Roman" w:hAnsi="Calibri" w:cs="Calibri"/>
                      <w:color w:val="000000"/>
                      <w:sz w:val="18"/>
                      <w:szCs w:val="18"/>
                      <w:lang w:eastAsia="en-AU"/>
                    </w:rPr>
                    <w:t>Salaries:</w:t>
                  </w:r>
                </w:p>
              </w:tc>
              <w:tc>
                <w:tcPr>
                  <w:tcW w:w="1464" w:type="dxa"/>
                  <w:tcBorders>
                    <w:left w:val="single" w:sz="4" w:space="0" w:color="0070C0"/>
                    <w:right w:val="single" w:sz="4" w:space="0" w:color="0070C0"/>
                  </w:tcBorders>
                  <w:vAlign w:val="center"/>
                </w:tcPr>
                <w:p w14:paraId="3169E1B5" w14:textId="77777777" w:rsidR="00F87BBF" w:rsidRPr="00914AB1" w:rsidRDefault="00F87BBF" w:rsidP="00F87BBF">
                  <w:pPr>
                    <w:rPr>
                      <w:rFonts w:ascii="Calibri" w:eastAsia="Times New Roman" w:hAnsi="Calibri" w:cs="Calibri"/>
                      <w:color w:val="000000"/>
                      <w:sz w:val="16"/>
                      <w:szCs w:val="16"/>
                      <w:lang w:eastAsia="en-AU"/>
                    </w:rPr>
                  </w:pPr>
                  <w:r w:rsidRPr="00914AB1">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 xml:space="preserve"> </w:t>
                  </w:r>
                  <w:r>
                    <w:rPr>
                      <w:rFonts w:ascii="Calibri" w:eastAsia="Times New Roman" w:hAnsi="Calibri" w:cs="Calibri"/>
                      <w:color w:val="000000"/>
                      <w:sz w:val="16"/>
                      <w:szCs w:val="16"/>
                      <w:lang w:eastAsia="en-AU"/>
                    </w:rPr>
                    <w:t>2,318,553</w:t>
                  </w:r>
                </w:p>
              </w:tc>
              <w:tc>
                <w:tcPr>
                  <w:tcW w:w="1465" w:type="dxa"/>
                  <w:tcBorders>
                    <w:left w:val="single" w:sz="4" w:space="0" w:color="0070C0"/>
                    <w:right w:val="single" w:sz="4" w:space="0" w:color="0070C0"/>
                  </w:tcBorders>
                  <w:vAlign w:val="center"/>
                  <w:hideMark/>
                </w:tcPr>
                <w:p w14:paraId="4604AF1A" w14:textId="77777777" w:rsidR="00F87BBF" w:rsidRPr="00914AB1"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$ 2,318,553</w:t>
                  </w:r>
                </w:p>
              </w:tc>
              <w:tc>
                <w:tcPr>
                  <w:tcW w:w="1465" w:type="dxa"/>
                  <w:tcBorders>
                    <w:left w:val="single" w:sz="4" w:space="0" w:color="0070C0"/>
                    <w:right w:val="single" w:sz="4" w:space="0" w:color="0070C0"/>
                  </w:tcBorders>
                  <w:vAlign w:val="center"/>
                </w:tcPr>
                <w:p w14:paraId="3CBE43D3" w14:textId="77777777" w:rsidR="00F87BBF"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0</w:t>
                  </w:r>
                </w:p>
              </w:tc>
            </w:tr>
            <w:tr w:rsidR="00F87BBF" w:rsidRPr="00914AB1" w14:paraId="5E92434E" w14:textId="77777777" w:rsidTr="00B91626">
              <w:trPr>
                <w:trHeight w:val="300"/>
                <w:jc w:val="center"/>
              </w:trPr>
              <w:tc>
                <w:tcPr>
                  <w:tcW w:w="5137" w:type="dxa"/>
                  <w:gridSpan w:val="2"/>
                  <w:tcBorders>
                    <w:left w:val="single" w:sz="4" w:space="0" w:color="0070C0"/>
                    <w:right w:val="single" w:sz="4" w:space="0" w:color="0070C0"/>
                  </w:tcBorders>
                  <w:hideMark/>
                </w:tcPr>
                <w:p w14:paraId="3864384B" w14:textId="77777777" w:rsidR="00F87BBF" w:rsidRPr="00914AB1" w:rsidRDefault="00F87BBF" w:rsidP="00F87BBF">
                  <w:pPr>
                    <w:rPr>
                      <w:rFonts w:ascii="Calibri" w:eastAsia="Times New Roman" w:hAnsi="Calibri" w:cs="Calibri"/>
                      <w:color w:val="000000"/>
                      <w:sz w:val="18"/>
                      <w:szCs w:val="18"/>
                      <w:lang w:eastAsia="en-AU"/>
                    </w:rPr>
                  </w:pPr>
                  <w:r w:rsidRPr="00914AB1">
                    <w:rPr>
                      <w:rFonts w:ascii="Calibri" w:eastAsia="Times New Roman" w:hAnsi="Calibri" w:cs="Calibri"/>
                      <w:color w:val="000000"/>
                      <w:sz w:val="18"/>
                      <w:szCs w:val="18"/>
                      <w:lang w:eastAsia="en-AU"/>
                    </w:rPr>
                    <w:t>Goods and Services (Cash):</w:t>
                  </w:r>
                </w:p>
              </w:tc>
              <w:tc>
                <w:tcPr>
                  <w:tcW w:w="1464" w:type="dxa"/>
                  <w:tcBorders>
                    <w:left w:val="single" w:sz="4" w:space="0" w:color="0070C0"/>
                    <w:right w:val="single" w:sz="4" w:space="0" w:color="0070C0"/>
                  </w:tcBorders>
                  <w:vAlign w:val="center"/>
                </w:tcPr>
                <w:p w14:paraId="77D067E4" w14:textId="77777777" w:rsidR="00F87BBF" w:rsidRPr="00914AB1" w:rsidRDefault="00F87BBF" w:rsidP="00F87BBF">
                  <w:pPr>
                    <w:rPr>
                      <w:rFonts w:ascii="Calibri" w:eastAsia="Times New Roman" w:hAnsi="Calibri" w:cs="Calibri"/>
                      <w:color w:val="000000"/>
                      <w:sz w:val="16"/>
                      <w:szCs w:val="16"/>
                      <w:lang w:eastAsia="en-AU"/>
                    </w:rPr>
                  </w:pPr>
                  <w:r w:rsidRPr="00914AB1">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 xml:space="preserve"> </w:t>
                  </w:r>
                  <w:r>
                    <w:rPr>
                      <w:rFonts w:ascii="Calibri" w:eastAsia="Times New Roman" w:hAnsi="Calibri" w:cs="Calibri"/>
                      <w:color w:val="000000"/>
                      <w:sz w:val="16"/>
                      <w:szCs w:val="16"/>
                      <w:lang w:eastAsia="en-AU"/>
                    </w:rPr>
                    <w:t>420,474</w:t>
                  </w:r>
                </w:p>
              </w:tc>
              <w:tc>
                <w:tcPr>
                  <w:tcW w:w="1465" w:type="dxa"/>
                  <w:tcBorders>
                    <w:left w:val="single" w:sz="4" w:space="0" w:color="0070C0"/>
                    <w:right w:val="single" w:sz="4" w:space="0" w:color="0070C0"/>
                  </w:tcBorders>
                  <w:vAlign w:val="center"/>
                </w:tcPr>
                <w:p w14:paraId="112E7D15" w14:textId="77777777" w:rsidR="00F87BBF" w:rsidRPr="00914AB1"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$ 366,486</w:t>
                  </w:r>
                </w:p>
              </w:tc>
              <w:tc>
                <w:tcPr>
                  <w:tcW w:w="1465" w:type="dxa"/>
                  <w:tcBorders>
                    <w:left w:val="single" w:sz="4" w:space="0" w:color="0070C0"/>
                    <w:right w:val="single" w:sz="4" w:space="0" w:color="0070C0"/>
                  </w:tcBorders>
                  <w:vAlign w:val="center"/>
                </w:tcPr>
                <w:p w14:paraId="3F814DCB" w14:textId="77777777" w:rsidR="00F87BBF" w:rsidRDefault="00F87BBF" w:rsidP="00F87BBF">
                  <w:pP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$53,988</w:t>
                  </w:r>
                </w:p>
              </w:tc>
            </w:tr>
            <w:tr w:rsidR="00F87BBF" w:rsidRPr="00914AB1" w14:paraId="41D484FA" w14:textId="77777777" w:rsidTr="00B91626">
              <w:trPr>
                <w:trHeight w:val="300"/>
                <w:jc w:val="center"/>
              </w:trPr>
              <w:tc>
                <w:tcPr>
                  <w:tcW w:w="5137" w:type="dxa"/>
                  <w:gridSpan w:val="2"/>
                  <w:tcBorders>
                    <w:left w:val="single" w:sz="4" w:space="0" w:color="0070C0"/>
                    <w:right w:val="single" w:sz="4" w:space="0" w:color="0070C0"/>
                  </w:tcBorders>
                  <w:hideMark/>
                </w:tcPr>
                <w:p w14:paraId="2C2CEA05" w14:textId="77777777" w:rsidR="00F87BBF" w:rsidRPr="00914AB1"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Total Expenditure:</w:t>
                  </w:r>
                </w:p>
              </w:tc>
              <w:tc>
                <w:tcPr>
                  <w:tcW w:w="1464" w:type="dxa"/>
                  <w:tcBorders>
                    <w:left w:val="single" w:sz="4" w:space="0" w:color="0070C0"/>
                    <w:right w:val="single" w:sz="4" w:space="0" w:color="0070C0"/>
                  </w:tcBorders>
                  <w:vAlign w:val="center"/>
                </w:tcPr>
                <w:p w14:paraId="521A7DC2" w14:textId="77777777" w:rsidR="00F87BBF" w:rsidRPr="00914AB1" w:rsidRDefault="00F87BBF" w:rsidP="00F87BBF">
                  <w:pPr>
                    <w:rPr>
                      <w:rFonts w:ascii="Calibri" w:eastAsia="Times New Roman" w:hAnsi="Calibri" w:cs="Calibri"/>
                      <w:b/>
                      <w:bCs/>
                      <w:color w:val="0070C0"/>
                      <w:sz w:val="16"/>
                      <w:szCs w:val="16"/>
                      <w:lang w:eastAsia="en-AU"/>
                    </w:rPr>
                  </w:pPr>
                  <w:r w:rsidRPr="00914AB1">
                    <w:rPr>
                      <w:rFonts w:ascii="Calibri" w:eastAsia="Times New Roman" w:hAnsi="Calibri" w:cs="Calibri"/>
                      <w:b/>
                      <w:bCs/>
                      <w:color w:val="0070C0"/>
                      <w:sz w:val="18"/>
                      <w:szCs w:val="18"/>
                      <w:lang w:eastAsia="en-AU"/>
                    </w:rPr>
                    <w:t xml:space="preserve">$ </w:t>
                  </w:r>
                  <w:r>
                    <w:rPr>
                      <w:rFonts w:ascii="Calibri" w:eastAsia="Times New Roman" w:hAnsi="Calibri" w:cs="Calibri"/>
                      <w:b/>
                      <w:bCs/>
                      <w:color w:val="0070C0"/>
                      <w:sz w:val="16"/>
                      <w:szCs w:val="16"/>
                      <w:lang w:eastAsia="en-AU"/>
                    </w:rPr>
                    <w:t>2,739,027</w:t>
                  </w:r>
                </w:p>
              </w:tc>
              <w:tc>
                <w:tcPr>
                  <w:tcW w:w="1465" w:type="dxa"/>
                  <w:tcBorders>
                    <w:left w:val="single" w:sz="4" w:space="0" w:color="0070C0"/>
                    <w:right w:val="single" w:sz="4" w:space="0" w:color="0070C0"/>
                  </w:tcBorders>
                  <w:vAlign w:val="center"/>
                </w:tcPr>
                <w:p w14:paraId="5D57614D" w14:textId="77777777" w:rsidR="00F87BBF" w:rsidRPr="00914AB1" w:rsidRDefault="00F87BBF" w:rsidP="00F87BBF">
                  <w:pPr>
                    <w:rPr>
                      <w:rFonts w:ascii="Calibri" w:eastAsia="Times New Roman" w:hAnsi="Calibri" w:cs="Calibri"/>
                      <w:b/>
                      <w:bCs/>
                      <w:color w:val="0070C0"/>
                      <w:sz w:val="16"/>
                      <w:szCs w:val="16"/>
                      <w:lang w:eastAsia="en-AU"/>
                    </w:rPr>
                  </w:pPr>
                  <w:r w:rsidRPr="00DD6740">
                    <w:rPr>
                      <w:rFonts w:ascii="Calibri" w:eastAsia="Times New Roman" w:hAnsi="Calibri" w:cs="Calibri"/>
                      <w:b/>
                      <w:bCs/>
                      <w:color w:val="0070C0"/>
                      <w:sz w:val="16"/>
                      <w:szCs w:val="16"/>
                      <w:lang w:eastAsia="en-AU"/>
                    </w:rPr>
                    <w:t xml:space="preserve">$ </w:t>
                  </w:r>
                  <w:r>
                    <w:rPr>
                      <w:rFonts w:ascii="Calibri" w:eastAsia="Times New Roman" w:hAnsi="Calibri" w:cs="Calibri"/>
                      <w:b/>
                      <w:bCs/>
                      <w:color w:val="0070C0"/>
                      <w:sz w:val="16"/>
                      <w:szCs w:val="16"/>
                      <w:lang w:eastAsia="en-AU"/>
                    </w:rPr>
                    <w:t>2,685,039</w:t>
                  </w:r>
                </w:p>
              </w:tc>
              <w:tc>
                <w:tcPr>
                  <w:tcW w:w="1465" w:type="dxa"/>
                  <w:tcBorders>
                    <w:left w:val="single" w:sz="4" w:space="0" w:color="0070C0"/>
                    <w:right w:val="single" w:sz="4" w:space="0" w:color="0070C0"/>
                  </w:tcBorders>
                  <w:vAlign w:val="center"/>
                </w:tcPr>
                <w:p w14:paraId="7C3CC167" w14:textId="77777777" w:rsidR="00F87BBF" w:rsidRPr="00DD6740" w:rsidRDefault="00F87BBF" w:rsidP="00F87BBF">
                  <w:pPr>
                    <w:rPr>
                      <w:rFonts w:ascii="Calibri" w:eastAsia="Times New Roman" w:hAnsi="Calibri" w:cs="Calibri"/>
                      <w:b/>
                      <w:bCs/>
                      <w:color w:val="0070C0"/>
                      <w:sz w:val="16"/>
                      <w:szCs w:val="16"/>
                      <w:lang w:eastAsia="en-AU"/>
                    </w:rPr>
                  </w:pPr>
                  <w:r>
                    <w:rPr>
                      <w:rFonts w:ascii="Calibri" w:eastAsia="Times New Roman" w:hAnsi="Calibri" w:cs="Calibri"/>
                      <w:b/>
                      <w:bCs/>
                      <w:color w:val="0070C0"/>
                      <w:sz w:val="16"/>
                      <w:szCs w:val="16"/>
                      <w:lang w:eastAsia="en-AU"/>
                    </w:rPr>
                    <w:t>$53,988</w:t>
                  </w:r>
                </w:p>
              </w:tc>
            </w:tr>
            <w:tr w:rsidR="00F87BBF" w:rsidRPr="00914AB1" w14:paraId="075B171F" w14:textId="77777777" w:rsidTr="00B91626">
              <w:trPr>
                <w:trHeight w:val="307"/>
                <w:jc w:val="center"/>
              </w:trPr>
              <w:tc>
                <w:tcPr>
                  <w:tcW w:w="5137" w:type="dxa"/>
                  <w:gridSpan w:val="2"/>
                  <w:tcBorders>
                    <w:left w:val="single" w:sz="4" w:space="0" w:color="0070C0"/>
                    <w:right w:val="single" w:sz="4" w:space="0" w:color="0070C0"/>
                  </w:tcBorders>
                  <w:hideMark/>
                </w:tcPr>
                <w:p w14:paraId="10FE4EB4" w14:textId="77777777" w:rsidR="00F87BBF" w:rsidRPr="00914AB1" w:rsidRDefault="00F87BBF" w:rsidP="00F87BBF">
                  <w:pPr>
                    <w:rPr>
                      <w:rFonts w:ascii="Calibri" w:eastAsia="Times New Roman" w:hAnsi="Calibri" w:cs="Calibri"/>
                      <w:b/>
                      <w:bCs/>
                      <w:color w:val="0070C0"/>
                      <w:sz w:val="18"/>
                      <w:szCs w:val="18"/>
                      <w:lang w:eastAsia="en-AU"/>
                    </w:rPr>
                  </w:pPr>
                  <w:r w:rsidRPr="00914AB1">
                    <w:rPr>
                      <w:rFonts w:ascii="Calibri" w:eastAsia="Times New Roman" w:hAnsi="Calibri" w:cs="Calibri"/>
                      <w:b/>
                      <w:bCs/>
                      <w:color w:val="0070C0"/>
                      <w:sz w:val="18"/>
                      <w:szCs w:val="18"/>
                      <w:lang w:eastAsia="en-AU"/>
                    </w:rPr>
                    <w:t>Variance:</w:t>
                  </w:r>
                </w:p>
              </w:tc>
              <w:tc>
                <w:tcPr>
                  <w:tcW w:w="1464" w:type="dxa"/>
                  <w:tcBorders>
                    <w:left w:val="single" w:sz="4" w:space="0" w:color="0070C0"/>
                    <w:right w:val="single" w:sz="4" w:space="0" w:color="0070C0"/>
                  </w:tcBorders>
                  <w:vAlign w:val="center"/>
                </w:tcPr>
                <w:p w14:paraId="071E07BE" w14:textId="77777777" w:rsidR="00F87BBF" w:rsidRPr="00914AB1" w:rsidRDefault="00F87BBF" w:rsidP="00F87BBF">
                  <w:pPr>
                    <w:rPr>
                      <w:rFonts w:ascii="Calibri" w:eastAsia="Times New Roman" w:hAnsi="Calibri" w:cs="Calibri"/>
                      <w:b/>
                      <w:bCs/>
                      <w:color w:val="0070C0"/>
                      <w:sz w:val="16"/>
                      <w:szCs w:val="16"/>
                      <w:lang w:eastAsia="en-AU"/>
                    </w:rPr>
                  </w:pPr>
                  <w:r w:rsidRPr="00914AB1">
                    <w:rPr>
                      <w:rFonts w:ascii="Calibri" w:eastAsia="Times New Roman" w:hAnsi="Calibri" w:cs="Calibri"/>
                      <w:b/>
                      <w:bCs/>
                      <w:color w:val="0070C0"/>
                      <w:sz w:val="18"/>
                      <w:szCs w:val="18"/>
                      <w:lang w:eastAsia="en-AU"/>
                    </w:rPr>
                    <w:t xml:space="preserve">$ </w:t>
                  </w:r>
                  <w:r>
                    <w:rPr>
                      <w:rFonts w:ascii="Calibri" w:eastAsia="Times New Roman" w:hAnsi="Calibri" w:cs="Calibri"/>
                      <w:b/>
                      <w:bCs/>
                      <w:color w:val="0070C0"/>
                      <w:sz w:val="16"/>
                      <w:szCs w:val="16"/>
                      <w:lang w:eastAsia="en-AU"/>
                    </w:rPr>
                    <w:t>269,224</w:t>
                  </w:r>
                </w:p>
              </w:tc>
              <w:tc>
                <w:tcPr>
                  <w:tcW w:w="1465" w:type="dxa"/>
                  <w:tcBorders>
                    <w:left w:val="single" w:sz="4" w:space="0" w:color="0070C0"/>
                    <w:right w:val="single" w:sz="4" w:space="0" w:color="0070C0"/>
                  </w:tcBorders>
                  <w:vAlign w:val="center"/>
                </w:tcPr>
                <w:p w14:paraId="261BA7EA" w14:textId="77777777" w:rsidR="00F87BBF" w:rsidRPr="00914AB1" w:rsidRDefault="00F87BBF" w:rsidP="00F87BBF">
                  <w:pPr>
                    <w:rPr>
                      <w:rFonts w:ascii="Calibri" w:eastAsia="Times New Roman" w:hAnsi="Calibri" w:cs="Calibri"/>
                      <w:b/>
                      <w:bCs/>
                      <w:color w:val="0070C0"/>
                      <w:sz w:val="16"/>
                      <w:szCs w:val="16"/>
                      <w:lang w:eastAsia="en-AU"/>
                    </w:rPr>
                  </w:pPr>
                  <w:r>
                    <w:rPr>
                      <w:rFonts w:ascii="Calibri" w:eastAsia="Times New Roman" w:hAnsi="Calibri" w:cs="Calibri"/>
                      <w:b/>
                      <w:bCs/>
                      <w:color w:val="0070C0"/>
                      <w:sz w:val="16"/>
                      <w:szCs w:val="16"/>
                      <w:lang w:eastAsia="en-AU"/>
                    </w:rPr>
                    <w:t>$ 333,669</w:t>
                  </w:r>
                </w:p>
              </w:tc>
              <w:tc>
                <w:tcPr>
                  <w:tcW w:w="1465" w:type="dxa"/>
                  <w:tcBorders>
                    <w:left w:val="single" w:sz="4" w:space="0" w:color="0070C0"/>
                    <w:right w:val="single" w:sz="4" w:space="0" w:color="0070C0"/>
                  </w:tcBorders>
                  <w:vAlign w:val="center"/>
                </w:tcPr>
                <w:p w14:paraId="0E059613" w14:textId="77777777" w:rsidR="00F87BBF" w:rsidRDefault="00F87BBF" w:rsidP="00F87BBF">
                  <w:pPr>
                    <w:rPr>
                      <w:rFonts w:ascii="Calibri" w:eastAsia="Times New Roman" w:hAnsi="Calibri" w:cs="Calibri"/>
                      <w:b/>
                      <w:bCs/>
                      <w:color w:val="0070C0"/>
                      <w:sz w:val="16"/>
                      <w:szCs w:val="16"/>
                      <w:lang w:eastAsia="en-AU"/>
                    </w:rPr>
                  </w:pPr>
                  <w:r>
                    <w:rPr>
                      <w:rFonts w:ascii="Calibri" w:eastAsia="Times New Roman" w:hAnsi="Calibri" w:cs="Calibri"/>
                      <w:b/>
                      <w:bCs/>
                      <w:color w:val="0070C0"/>
                      <w:sz w:val="16"/>
                      <w:szCs w:val="16"/>
                      <w:lang w:eastAsia="en-AU"/>
                    </w:rPr>
                    <w:t>-$64,445</w:t>
                  </w:r>
                </w:p>
              </w:tc>
            </w:tr>
          </w:tbl>
          <w:p w14:paraId="57018D2B" w14:textId="0F8CF1CF" w:rsidR="005E7DF2" w:rsidRPr="005E7DF2" w:rsidRDefault="005E7DF2" w:rsidP="00C50358">
            <w:pPr>
              <w:spacing w:line="276" w:lineRule="auto"/>
              <w:rPr>
                <w:color w:val="000000" w:themeColor="text1"/>
                <w:sz w:val="24"/>
                <w:szCs w:val="24"/>
              </w:rPr>
            </w:pPr>
          </w:p>
        </w:tc>
      </w:tr>
      <w:bookmarkEnd w:id="0"/>
    </w:tbl>
    <w:p w14:paraId="0B2C5D69" w14:textId="77777777" w:rsidR="00380C03" w:rsidRPr="007C2CB3" w:rsidRDefault="00380C03" w:rsidP="0020152A">
      <w:pPr>
        <w:pStyle w:val="Title"/>
        <w:rPr>
          <w:rStyle w:val="DocumentSubtitle"/>
          <w:color w:val="000000" w:themeColor="text1"/>
        </w:rPr>
        <w:sectPr w:rsidR="00380C03" w:rsidRPr="007C2CB3" w:rsidSect="00495D02">
          <w:pgSz w:w="11906" w:h="16838"/>
          <w:pgMar w:top="1134" w:right="1247" w:bottom="1021" w:left="1247" w:header="0" w:footer="454" w:gutter="0"/>
          <w:cols w:space="708"/>
          <w:docGrid w:linePitch="360"/>
        </w:sectPr>
      </w:pPr>
    </w:p>
    <w:tbl>
      <w:tblPr>
        <w:tblStyle w:val="TableGrid"/>
        <w:tblW w:w="14596" w:type="dxa"/>
        <w:tblCellMar>
          <w:top w:w="113" w:type="dxa"/>
          <w:bottom w:w="113" w:type="dxa"/>
        </w:tblCellMar>
        <w:tblLook w:val="04A0" w:firstRow="1" w:lastRow="0" w:firstColumn="1" w:lastColumn="0" w:noHBand="0" w:noVBand="1"/>
      </w:tblPr>
      <w:tblGrid>
        <w:gridCol w:w="2689"/>
        <w:gridCol w:w="3402"/>
        <w:gridCol w:w="8505"/>
      </w:tblGrid>
      <w:tr w:rsidR="007C2CB3" w:rsidRPr="007C2CB3" w14:paraId="024DAF38" w14:textId="77777777" w:rsidTr="000E1881">
        <w:trPr>
          <w:trHeight w:val="253"/>
        </w:trPr>
        <w:tc>
          <w:tcPr>
            <w:tcW w:w="2689" w:type="dxa"/>
            <w:shd w:val="clear" w:color="auto" w:fill="FF0000"/>
          </w:tcPr>
          <w:p w14:paraId="75B1D1E3" w14:textId="128E769B" w:rsidR="00526D45" w:rsidRPr="00246E19" w:rsidRDefault="00A808A5" w:rsidP="003D4CA1">
            <w:pPr>
              <w:ind w:left="-120" w:right="-107"/>
              <w:jc w:val="center"/>
              <w:rPr>
                <w:b/>
                <w:caps/>
                <w:color w:val="FFFFFF" w:themeColor="background1"/>
              </w:rPr>
            </w:pPr>
            <w:r>
              <w:rPr>
                <w:b/>
                <w:caps/>
                <w:color w:val="FFFFFF" w:themeColor="background1"/>
              </w:rPr>
              <w:lastRenderedPageBreak/>
              <w:t>IDENTIFIED CONCERNS</w:t>
            </w:r>
          </w:p>
        </w:tc>
        <w:tc>
          <w:tcPr>
            <w:tcW w:w="3402" w:type="dxa"/>
            <w:shd w:val="clear" w:color="auto" w:fill="FF0000"/>
          </w:tcPr>
          <w:p w14:paraId="41CDF03E" w14:textId="72B60B67" w:rsidR="00526D45" w:rsidRPr="00B62BB7" w:rsidRDefault="00246E19" w:rsidP="003D4CA1">
            <w:pPr>
              <w:jc w:val="center"/>
              <w:rPr>
                <w:b/>
                <w:color w:val="FFFFFF" w:themeColor="background1"/>
              </w:rPr>
            </w:pPr>
            <w:r>
              <w:rPr>
                <w:b/>
                <w:color w:val="FFFFFF" w:themeColor="background1"/>
              </w:rPr>
              <w:t>TARGETS</w:t>
            </w:r>
          </w:p>
        </w:tc>
        <w:tc>
          <w:tcPr>
            <w:tcW w:w="8505" w:type="dxa"/>
            <w:shd w:val="clear" w:color="auto" w:fill="FF0000"/>
          </w:tcPr>
          <w:p w14:paraId="14866141" w14:textId="77777777" w:rsidR="00526D45" w:rsidRPr="00246E19" w:rsidRDefault="00526D45" w:rsidP="003D4CA1">
            <w:pPr>
              <w:jc w:val="center"/>
              <w:rPr>
                <w:b/>
                <w:caps/>
                <w:color w:val="FFFFFF" w:themeColor="background1"/>
              </w:rPr>
            </w:pPr>
            <w:r w:rsidRPr="00246E19">
              <w:rPr>
                <w:b/>
                <w:caps/>
                <w:color w:val="FFFFFF" w:themeColor="background1"/>
              </w:rPr>
              <w:t>Planned actions</w:t>
            </w:r>
          </w:p>
        </w:tc>
      </w:tr>
      <w:tr w:rsidR="00A46796" w:rsidRPr="007C2CB3" w14:paraId="38972A21" w14:textId="77777777" w:rsidTr="001C41CA">
        <w:trPr>
          <w:trHeight w:val="1937"/>
        </w:trPr>
        <w:tc>
          <w:tcPr>
            <w:tcW w:w="2689" w:type="dxa"/>
            <w:vMerge w:val="restart"/>
          </w:tcPr>
          <w:p w14:paraId="40B7FC3F" w14:textId="616150B4" w:rsidR="00A46796" w:rsidRPr="00FA661F" w:rsidRDefault="00A46796" w:rsidP="001055EF">
            <w:pPr>
              <w:rPr>
                <w:color w:val="000000" w:themeColor="text1"/>
              </w:rPr>
            </w:pPr>
            <w:r w:rsidRPr="00FA661F">
              <w:rPr>
                <w:color w:val="000000" w:themeColor="text1"/>
              </w:rPr>
              <w:t xml:space="preserve">NAPLAN </w:t>
            </w:r>
            <w:r w:rsidR="00A808A5">
              <w:rPr>
                <w:color w:val="000000" w:themeColor="text1"/>
              </w:rPr>
              <w:t xml:space="preserve">progress </w:t>
            </w:r>
            <w:r w:rsidRPr="00FA661F">
              <w:rPr>
                <w:color w:val="000000" w:themeColor="text1"/>
              </w:rPr>
              <w:t>from Year 3 to Year 5.</w:t>
            </w:r>
          </w:p>
        </w:tc>
        <w:tc>
          <w:tcPr>
            <w:tcW w:w="3402" w:type="dxa"/>
            <w:vMerge w:val="restart"/>
          </w:tcPr>
          <w:p w14:paraId="060A060C" w14:textId="651C8341" w:rsidR="00A46796" w:rsidRDefault="00A46796" w:rsidP="002B45EB">
            <w:pPr>
              <w:spacing w:line="276" w:lineRule="auto"/>
              <w:contextualSpacing/>
              <w:rPr>
                <w:rFonts w:eastAsia="Times New Roman"/>
                <w:b/>
                <w:bCs/>
                <w:lang w:eastAsia="en-AU"/>
              </w:rPr>
            </w:pPr>
            <w:r>
              <w:rPr>
                <w:rFonts w:eastAsia="Times New Roman"/>
                <w:b/>
                <w:bCs/>
                <w:lang w:eastAsia="en-AU"/>
              </w:rPr>
              <w:t>202</w:t>
            </w:r>
            <w:r w:rsidR="0001090B">
              <w:rPr>
                <w:rFonts w:eastAsia="Times New Roman"/>
                <w:b/>
                <w:bCs/>
                <w:lang w:eastAsia="en-AU"/>
              </w:rPr>
              <w:t>6</w:t>
            </w:r>
          </w:p>
          <w:p w14:paraId="71D2F97A" w14:textId="77777777" w:rsidR="000E1881" w:rsidRDefault="00A46796" w:rsidP="00A46796">
            <w:pPr>
              <w:pStyle w:val="ListParagraph"/>
              <w:numPr>
                <w:ilvl w:val="0"/>
                <w:numId w:val="8"/>
              </w:numPr>
              <w:spacing w:line="276" w:lineRule="auto"/>
              <w:ind w:left="394" w:hanging="284"/>
              <w:contextualSpacing/>
              <w:rPr>
                <w:rFonts w:eastAsia="Times New Roman"/>
                <w:lang w:eastAsia="en-AU"/>
              </w:rPr>
            </w:pPr>
            <w:r>
              <w:rPr>
                <w:rFonts w:eastAsia="Times New Roman"/>
                <w:lang w:eastAsia="en-AU"/>
              </w:rPr>
              <w:t>Improve progress from Year 3 to Year 5 NAPLAN</w:t>
            </w:r>
            <w:r w:rsidR="000E1881">
              <w:rPr>
                <w:rFonts w:eastAsia="Times New Roman"/>
                <w:lang w:eastAsia="en-AU"/>
              </w:rPr>
              <w:t>.</w:t>
            </w:r>
          </w:p>
          <w:p w14:paraId="288B3882" w14:textId="4DD34431" w:rsidR="00A46796" w:rsidRPr="00A46796" w:rsidRDefault="000E1881" w:rsidP="00A46796">
            <w:pPr>
              <w:pStyle w:val="ListParagraph"/>
              <w:numPr>
                <w:ilvl w:val="0"/>
                <w:numId w:val="8"/>
              </w:numPr>
              <w:spacing w:line="276" w:lineRule="auto"/>
              <w:ind w:left="394" w:hanging="284"/>
              <w:contextualSpacing/>
              <w:rPr>
                <w:rFonts w:eastAsia="Times New Roman"/>
                <w:lang w:eastAsia="en-AU"/>
              </w:rPr>
            </w:pPr>
            <w:r>
              <w:rPr>
                <w:rFonts w:eastAsia="Times New Roman"/>
                <w:lang w:eastAsia="en-AU"/>
              </w:rPr>
              <w:t>Achieve at or above like-schools in all NAPLAN tests</w:t>
            </w:r>
            <w:r w:rsidR="00A46796">
              <w:rPr>
                <w:rFonts w:eastAsia="Times New Roman"/>
                <w:lang w:eastAsia="en-AU"/>
              </w:rPr>
              <w:t>.</w:t>
            </w:r>
          </w:p>
          <w:p w14:paraId="4E1190BF" w14:textId="77777777" w:rsidR="00830B4B" w:rsidRDefault="00830B4B" w:rsidP="00830B4B">
            <w:pPr>
              <w:spacing w:line="276" w:lineRule="auto"/>
              <w:contextualSpacing/>
              <w:rPr>
                <w:b/>
                <w:bCs/>
                <w:color w:val="000000" w:themeColor="text1"/>
              </w:rPr>
            </w:pPr>
          </w:p>
          <w:p w14:paraId="7AB5A7F4" w14:textId="77777777" w:rsidR="007025B6" w:rsidRDefault="00830B4B" w:rsidP="00830B4B">
            <w:pPr>
              <w:spacing w:line="276" w:lineRule="auto"/>
              <w:contextualSpacing/>
              <w:rPr>
                <w:b/>
                <w:bCs/>
                <w:color w:val="000000" w:themeColor="text1"/>
              </w:rPr>
            </w:pPr>
            <w:r w:rsidRPr="00CA62A3">
              <w:rPr>
                <w:b/>
                <w:bCs/>
                <w:color w:val="000000" w:themeColor="text1"/>
              </w:rPr>
              <w:t>2024</w:t>
            </w:r>
            <w:r w:rsidR="007025B6">
              <w:rPr>
                <w:b/>
                <w:bCs/>
                <w:color w:val="000000" w:themeColor="text1"/>
              </w:rPr>
              <w:t xml:space="preserve"> NAPLAN </w:t>
            </w:r>
            <w:r w:rsidR="007025B6" w:rsidRPr="00FA661F">
              <w:rPr>
                <w:b/>
                <w:bCs/>
                <w:color w:val="000000" w:themeColor="text1"/>
              </w:rPr>
              <w:t>compared to like-schools</w:t>
            </w:r>
            <w:r w:rsidR="007025B6">
              <w:rPr>
                <w:b/>
                <w:bCs/>
                <w:color w:val="000000" w:themeColor="text1"/>
              </w:rPr>
              <w:t>.</w:t>
            </w:r>
          </w:p>
          <w:p w14:paraId="4EDBAD4A" w14:textId="77777777" w:rsidR="007025B6" w:rsidRDefault="007025B6" w:rsidP="007025B6">
            <w:pPr>
              <w:spacing w:line="276" w:lineRule="auto"/>
              <w:contextualSpacing/>
              <w:rPr>
                <w:b/>
                <w:bCs/>
                <w:color w:val="000000" w:themeColor="text1"/>
              </w:rPr>
            </w:pPr>
          </w:p>
          <w:p w14:paraId="7E99B60E" w14:textId="24E70C9D" w:rsidR="007025B6" w:rsidRDefault="00830B4B" w:rsidP="007025B6">
            <w:pPr>
              <w:spacing w:line="276" w:lineRule="auto"/>
              <w:contextualSpacing/>
              <w:rPr>
                <w:b/>
                <w:bCs/>
                <w:color w:val="000000" w:themeColor="text1"/>
              </w:rPr>
            </w:pPr>
            <w:r w:rsidRPr="00FA661F">
              <w:rPr>
                <w:b/>
                <w:bCs/>
                <w:color w:val="000000" w:themeColor="text1"/>
              </w:rPr>
              <w:t>Y</w:t>
            </w:r>
            <w:r w:rsidR="007025B6">
              <w:rPr>
                <w:b/>
                <w:bCs/>
                <w:color w:val="000000" w:themeColor="text1"/>
              </w:rPr>
              <w:t>ea</w:t>
            </w:r>
            <w:r w:rsidRPr="00FA661F">
              <w:rPr>
                <w:b/>
                <w:bCs/>
                <w:color w:val="000000" w:themeColor="text1"/>
              </w:rPr>
              <w:t xml:space="preserve">r 3 </w:t>
            </w:r>
          </w:p>
          <w:p w14:paraId="3C8E83D3" w14:textId="7325722A" w:rsidR="00830B4B" w:rsidRPr="007025B6" w:rsidRDefault="00830B4B" w:rsidP="007025B6">
            <w:pPr>
              <w:pStyle w:val="ListParagraph"/>
              <w:numPr>
                <w:ilvl w:val="0"/>
                <w:numId w:val="19"/>
              </w:numPr>
              <w:spacing w:line="276" w:lineRule="auto"/>
              <w:ind w:left="457"/>
              <w:contextualSpacing/>
              <w:rPr>
                <w:color w:val="000000" w:themeColor="text1"/>
              </w:rPr>
            </w:pPr>
            <w:r w:rsidRPr="007025B6">
              <w:rPr>
                <w:color w:val="000000" w:themeColor="text1"/>
                <w:highlight w:val="yellow"/>
              </w:rPr>
              <w:t>Numeracy – same</w:t>
            </w:r>
          </w:p>
          <w:p w14:paraId="42640560" w14:textId="77777777" w:rsidR="00830B4B" w:rsidRPr="00FA661F" w:rsidRDefault="00830B4B" w:rsidP="00830B4B">
            <w:pPr>
              <w:pStyle w:val="ListParagraph"/>
              <w:numPr>
                <w:ilvl w:val="0"/>
                <w:numId w:val="9"/>
              </w:numPr>
              <w:spacing w:line="276" w:lineRule="auto"/>
              <w:ind w:left="463"/>
              <w:contextualSpacing/>
              <w:rPr>
                <w:color w:val="000000" w:themeColor="text1"/>
              </w:rPr>
            </w:pPr>
            <w:r w:rsidRPr="00EA1697">
              <w:rPr>
                <w:color w:val="000000" w:themeColor="text1"/>
                <w:highlight w:val="green"/>
              </w:rPr>
              <w:t>Reading – above</w:t>
            </w:r>
          </w:p>
          <w:p w14:paraId="122F17E8" w14:textId="77777777" w:rsidR="00830B4B" w:rsidRDefault="00830B4B" w:rsidP="00830B4B">
            <w:pPr>
              <w:pStyle w:val="ListParagraph"/>
              <w:numPr>
                <w:ilvl w:val="0"/>
                <w:numId w:val="9"/>
              </w:numPr>
              <w:spacing w:line="276" w:lineRule="auto"/>
              <w:ind w:left="463"/>
              <w:contextualSpacing/>
              <w:rPr>
                <w:color w:val="000000" w:themeColor="text1"/>
              </w:rPr>
            </w:pPr>
            <w:r w:rsidRPr="00EA1697">
              <w:rPr>
                <w:color w:val="000000" w:themeColor="text1"/>
                <w:highlight w:val="yellow"/>
              </w:rPr>
              <w:t>Writing – same</w:t>
            </w:r>
          </w:p>
          <w:p w14:paraId="0A0DFFA9" w14:textId="77777777" w:rsidR="007025B6" w:rsidRDefault="00830B4B" w:rsidP="007025B6">
            <w:pPr>
              <w:spacing w:line="276" w:lineRule="auto"/>
              <w:contextualSpacing/>
              <w:rPr>
                <w:b/>
                <w:bCs/>
                <w:color w:val="000000" w:themeColor="text1"/>
              </w:rPr>
            </w:pPr>
            <w:r w:rsidRPr="00FA661F">
              <w:rPr>
                <w:b/>
                <w:bCs/>
                <w:color w:val="000000" w:themeColor="text1"/>
              </w:rPr>
              <w:t>Y</w:t>
            </w:r>
            <w:r w:rsidR="007025B6">
              <w:rPr>
                <w:b/>
                <w:bCs/>
                <w:color w:val="000000" w:themeColor="text1"/>
              </w:rPr>
              <w:t>ea</w:t>
            </w:r>
            <w:r w:rsidRPr="00FA661F">
              <w:rPr>
                <w:b/>
                <w:bCs/>
                <w:color w:val="000000" w:themeColor="text1"/>
              </w:rPr>
              <w:t xml:space="preserve">r </w:t>
            </w:r>
            <w:r>
              <w:rPr>
                <w:b/>
                <w:bCs/>
                <w:color w:val="000000" w:themeColor="text1"/>
              </w:rPr>
              <w:t>5</w:t>
            </w:r>
            <w:r w:rsidRPr="00FA661F">
              <w:rPr>
                <w:b/>
                <w:bCs/>
                <w:color w:val="000000" w:themeColor="text1"/>
              </w:rPr>
              <w:t xml:space="preserve"> </w:t>
            </w:r>
          </w:p>
          <w:p w14:paraId="162F13C1" w14:textId="350132FE" w:rsidR="00830B4B" w:rsidRPr="007025B6" w:rsidRDefault="00830B4B" w:rsidP="007025B6">
            <w:pPr>
              <w:pStyle w:val="ListParagraph"/>
              <w:numPr>
                <w:ilvl w:val="0"/>
                <w:numId w:val="20"/>
              </w:numPr>
              <w:spacing w:line="276" w:lineRule="auto"/>
              <w:ind w:left="457"/>
              <w:contextualSpacing/>
              <w:rPr>
                <w:color w:val="000000" w:themeColor="text1"/>
              </w:rPr>
            </w:pPr>
            <w:r w:rsidRPr="007025B6">
              <w:rPr>
                <w:color w:val="000000" w:themeColor="text1"/>
                <w:highlight w:val="yellow"/>
              </w:rPr>
              <w:t>Numeracy – same</w:t>
            </w:r>
          </w:p>
          <w:p w14:paraId="7E856F33" w14:textId="77777777" w:rsidR="00830B4B" w:rsidRPr="00830B4B" w:rsidRDefault="00830B4B" w:rsidP="00830B4B">
            <w:pPr>
              <w:pStyle w:val="ListParagraph"/>
              <w:numPr>
                <w:ilvl w:val="0"/>
                <w:numId w:val="9"/>
              </w:numPr>
              <w:spacing w:line="276" w:lineRule="auto"/>
              <w:ind w:left="463"/>
              <w:contextualSpacing/>
              <w:rPr>
                <w:color w:val="000000" w:themeColor="text1"/>
              </w:rPr>
            </w:pPr>
            <w:r w:rsidRPr="00EA1697">
              <w:rPr>
                <w:color w:val="000000" w:themeColor="text1"/>
                <w:highlight w:val="green"/>
              </w:rPr>
              <w:t>Reading – above</w:t>
            </w:r>
          </w:p>
          <w:p w14:paraId="30AC59EE" w14:textId="2531B1F9" w:rsidR="00830B4B" w:rsidRPr="00830B4B" w:rsidRDefault="00830B4B" w:rsidP="00830B4B">
            <w:pPr>
              <w:pStyle w:val="ListParagraph"/>
              <w:numPr>
                <w:ilvl w:val="0"/>
                <w:numId w:val="9"/>
              </w:numPr>
              <w:spacing w:line="276" w:lineRule="auto"/>
              <w:ind w:left="463"/>
              <w:contextualSpacing/>
              <w:rPr>
                <w:color w:val="000000" w:themeColor="text1"/>
              </w:rPr>
            </w:pPr>
            <w:r w:rsidRPr="00830B4B">
              <w:rPr>
                <w:color w:val="000000" w:themeColor="text1"/>
                <w:highlight w:val="green"/>
              </w:rPr>
              <w:t>Writing – above</w:t>
            </w:r>
          </w:p>
          <w:p w14:paraId="2A7F0574" w14:textId="77777777" w:rsidR="00830B4B" w:rsidRDefault="00830B4B" w:rsidP="00FA661F">
            <w:pPr>
              <w:spacing w:line="276" w:lineRule="auto"/>
              <w:contextualSpacing/>
              <w:rPr>
                <w:b/>
                <w:bCs/>
                <w:color w:val="000000" w:themeColor="text1"/>
              </w:rPr>
            </w:pPr>
          </w:p>
          <w:p w14:paraId="0C52B5D8" w14:textId="77777777" w:rsidR="007025B6" w:rsidRDefault="00DF141C" w:rsidP="007025B6">
            <w:pPr>
              <w:spacing w:line="276" w:lineRule="auto"/>
              <w:contextualSpacing/>
              <w:rPr>
                <w:b/>
                <w:bCs/>
                <w:color w:val="000000" w:themeColor="text1"/>
              </w:rPr>
            </w:pPr>
            <w:r>
              <w:rPr>
                <w:b/>
                <w:bCs/>
                <w:color w:val="000000" w:themeColor="text1"/>
              </w:rPr>
              <w:t>2025</w:t>
            </w:r>
            <w:r w:rsidR="007025B6">
              <w:rPr>
                <w:b/>
                <w:bCs/>
                <w:color w:val="000000" w:themeColor="text1"/>
              </w:rPr>
              <w:t xml:space="preserve"> NAPLAN </w:t>
            </w:r>
            <w:r w:rsidR="007025B6" w:rsidRPr="00FA661F">
              <w:rPr>
                <w:b/>
                <w:bCs/>
                <w:color w:val="000000" w:themeColor="text1"/>
              </w:rPr>
              <w:t>compared to like-schools</w:t>
            </w:r>
            <w:r w:rsidR="007025B6">
              <w:rPr>
                <w:b/>
                <w:bCs/>
                <w:color w:val="000000" w:themeColor="text1"/>
              </w:rPr>
              <w:t>.</w:t>
            </w:r>
          </w:p>
          <w:p w14:paraId="2AA7F3D7" w14:textId="77777777" w:rsidR="007025B6" w:rsidRDefault="007025B6" w:rsidP="00FA661F">
            <w:pPr>
              <w:spacing w:line="276" w:lineRule="auto"/>
              <w:contextualSpacing/>
              <w:rPr>
                <w:b/>
                <w:bCs/>
                <w:color w:val="000000" w:themeColor="text1"/>
              </w:rPr>
            </w:pPr>
          </w:p>
          <w:p w14:paraId="2CB72F7E" w14:textId="1408A4D3" w:rsidR="007025B6" w:rsidRPr="00FA661F" w:rsidRDefault="007025B6" w:rsidP="00FA661F">
            <w:pPr>
              <w:spacing w:line="276" w:lineRule="auto"/>
              <w:contextualSpacing/>
              <w:rPr>
                <w:b/>
                <w:bCs/>
                <w:color w:val="000000" w:themeColor="text1"/>
              </w:rPr>
            </w:pPr>
            <w:r>
              <w:rPr>
                <w:b/>
                <w:bCs/>
                <w:color w:val="000000" w:themeColor="text1"/>
              </w:rPr>
              <w:t>Year 3</w:t>
            </w:r>
          </w:p>
          <w:p w14:paraId="22814FB6" w14:textId="777DCDCF" w:rsidR="00A46796" w:rsidRPr="00FA661F" w:rsidRDefault="00A46796" w:rsidP="006B2CF3">
            <w:pPr>
              <w:pStyle w:val="ListParagraph"/>
              <w:numPr>
                <w:ilvl w:val="0"/>
                <w:numId w:val="9"/>
              </w:numPr>
              <w:spacing w:line="276" w:lineRule="auto"/>
              <w:ind w:left="463"/>
              <w:contextualSpacing/>
              <w:rPr>
                <w:color w:val="000000" w:themeColor="text1"/>
              </w:rPr>
            </w:pPr>
            <w:r w:rsidRPr="00DF141C">
              <w:rPr>
                <w:color w:val="000000" w:themeColor="text1"/>
                <w:highlight w:val="magenta"/>
              </w:rPr>
              <w:t xml:space="preserve">Numeracy – </w:t>
            </w:r>
            <w:r w:rsidR="00DF141C" w:rsidRPr="00DF141C">
              <w:rPr>
                <w:color w:val="000000" w:themeColor="text1"/>
                <w:highlight w:val="magenta"/>
              </w:rPr>
              <w:t>below</w:t>
            </w:r>
          </w:p>
          <w:p w14:paraId="45DFCB18" w14:textId="3B5A081A" w:rsidR="00A46796" w:rsidRPr="00FA661F" w:rsidRDefault="00A46796" w:rsidP="006B2CF3">
            <w:pPr>
              <w:pStyle w:val="ListParagraph"/>
              <w:numPr>
                <w:ilvl w:val="0"/>
                <w:numId w:val="9"/>
              </w:numPr>
              <w:spacing w:line="276" w:lineRule="auto"/>
              <w:ind w:left="463"/>
              <w:contextualSpacing/>
              <w:rPr>
                <w:color w:val="000000" w:themeColor="text1"/>
              </w:rPr>
            </w:pPr>
            <w:r w:rsidRPr="00DF141C">
              <w:rPr>
                <w:color w:val="000000" w:themeColor="text1"/>
                <w:highlight w:val="green"/>
              </w:rPr>
              <w:t xml:space="preserve">Reading – </w:t>
            </w:r>
            <w:r w:rsidR="00DF141C" w:rsidRPr="00DF141C">
              <w:rPr>
                <w:color w:val="000000" w:themeColor="text1"/>
                <w:highlight w:val="green"/>
              </w:rPr>
              <w:t>above</w:t>
            </w:r>
          </w:p>
          <w:p w14:paraId="6115B525" w14:textId="75090251" w:rsidR="00A46796" w:rsidRDefault="00A46796" w:rsidP="006B2CF3">
            <w:pPr>
              <w:pStyle w:val="ListParagraph"/>
              <w:numPr>
                <w:ilvl w:val="0"/>
                <w:numId w:val="9"/>
              </w:numPr>
              <w:spacing w:line="276" w:lineRule="auto"/>
              <w:ind w:left="463"/>
              <w:contextualSpacing/>
              <w:rPr>
                <w:color w:val="000000" w:themeColor="text1"/>
              </w:rPr>
            </w:pPr>
            <w:r w:rsidRPr="00EA1697">
              <w:rPr>
                <w:color w:val="000000" w:themeColor="text1"/>
                <w:highlight w:val="yellow"/>
              </w:rPr>
              <w:t>Writing – same</w:t>
            </w:r>
          </w:p>
          <w:p w14:paraId="44528799" w14:textId="04755914" w:rsidR="00A46796" w:rsidRDefault="007025B6" w:rsidP="000521F5">
            <w:pPr>
              <w:spacing w:line="276" w:lineRule="auto"/>
              <w:contextualSpacing/>
              <w:rPr>
                <w:b/>
                <w:bCs/>
                <w:color w:val="000000" w:themeColor="text1"/>
              </w:rPr>
            </w:pPr>
            <w:r>
              <w:rPr>
                <w:b/>
                <w:bCs/>
                <w:color w:val="000000" w:themeColor="text1"/>
              </w:rPr>
              <w:t>Year 5</w:t>
            </w:r>
          </w:p>
          <w:p w14:paraId="11A0CF57" w14:textId="738B5A95" w:rsidR="00A46796" w:rsidRPr="00FA661F" w:rsidRDefault="00A46796" w:rsidP="006B2CF3">
            <w:pPr>
              <w:pStyle w:val="ListParagraph"/>
              <w:numPr>
                <w:ilvl w:val="0"/>
                <w:numId w:val="9"/>
              </w:numPr>
              <w:spacing w:line="276" w:lineRule="auto"/>
              <w:ind w:left="463"/>
              <w:contextualSpacing/>
              <w:rPr>
                <w:color w:val="000000" w:themeColor="text1"/>
              </w:rPr>
            </w:pPr>
            <w:r w:rsidRPr="00DF141C">
              <w:rPr>
                <w:color w:val="000000" w:themeColor="text1"/>
                <w:highlight w:val="green"/>
              </w:rPr>
              <w:t xml:space="preserve">Numeracy – </w:t>
            </w:r>
            <w:r w:rsidR="00DF141C" w:rsidRPr="00DF141C">
              <w:rPr>
                <w:color w:val="000000" w:themeColor="text1"/>
                <w:highlight w:val="green"/>
              </w:rPr>
              <w:t>above</w:t>
            </w:r>
          </w:p>
          <w:p w14:paraId="613EF33A" w14:textId="53C5C0EE" w:rsidR="00A46796" w:rsidRPr="00FA661F" w:rsidRDefault="00A46796" w:rsidP="006B2CF3">
            <w:pPr>
              <w:pStyle w:val="ListParagraph"/>
              <w:numPr>
                <w:ilvl w:val="0"/>
                <w:numId w:val="9"/>
              </w:numPr>
              <w:spacing w:line="276" w:lineRule="auto"/>
              <w:ind w:left="463"/>
              <w:contextualSpacing/>
              <w:rPr>
                <w:color w:val="000000" w:themeColor="text1"/>
              </w:rPr>
            </w:pPr>
            <w:r w:rsidRPr="00EA1697">
              <w:rPr>
                <w:color w:val="000000" w:themeColor="text1"/>
                <w:highlight w:val="green"/>
              </w:rPr>
              <w:t>Reading – above</w:t>
            </w:r>
          </w:p>
          <w:p w14:paraId="6D54D1C7" w14:textId="1D7BFE9B" w:rsidR="00A46796" w:rsidRPr="00830B4B" w:rsidRDefault="00A46796" w:rsidP="00830B4B">
            <w:pPr>
              <w:pStyle w:val="ListParagraph"/>
              <w:numPr>
                <w:ilvl w:val="0"/>
                <w:numId w:val="9"/>
              </w:numPr>
              <w:spacing w:line="276" w:lineRule="auto"/>
              <w:ind w:left="463"/>
              <w:contextualSpacing/>
              <w:rPr>
                <w:color w:val="000000" w:themeColor="text1"/>
              </w:rPr>
            </w:pPr>
            <w:r w:rsidRPr="00EA1697">
              <w:rPr>
                <w:color w:val="000000" w:themeColor="text1"/>
                <w:highlight w:val="green"/>
              </w:rPr>
              <w:t>Writing – above</w:t>
            </w:r>
          </w:p>
        </w:tc>
        <w:tc>
          <w:tcPr>
            <w:tcW w:w="8505" w:type="dxa"/>
          </w:tcPr>
          <w:p w14:paraId="7104C9D9" w14:textId="77777777" w:rsidR="00DF141C" w:rsidRPr="00EA1697" w:rsidRDefault="00DF141C" w:rsidP="00DF141C">
            <w:pPr>
              <w:spacing w:line="276" w:lineRule="auto"/>
              <w:contextualSpacing/>
              <w:rPr>
                <w:b/>
                <w:bCs/>
                <w:color w:val="000000" w:themeColor="text1"/>
              </w:rPr>
            </w:pPr>
            <w:r w:rsidRPr="00EA1697">
              <w:rPr>
                <w:b/>
                <w:bCs/>
                <w:color w:val="000000" w:themeColor="text1"/>
              </w:rPr>
              <w:t>2025</w:t>
            </w:r>
          </w:p>
          <w:p w14:paraId="5FC06C8C" w14:textId="77777777" w:rsidR="00DF141C" w:rsidRDefault="00DF141C" w:rsidP="00830B4B">
            <w:pPr>
              <w:pStyle w:val="ListParagraph"/>
              <w:numPr>
                <w:ilvl w:val="0"/>
                <w:numId w:val="10"/>
              </w:numPr>
              <w:spacing w:line="276" w:lineRule="auto"/>
              <w:ind w:left="454"/>
              <w:contextualSpacing/>
              <w:rPr>
                <w:color w:val="000000" w:themeColor="text1"/>
              </w:rPr>
            </w:pPr>
            <w:r>
              <w:rPr>
                <w:color w:val="000000" w:themeColor="text1"/>
              </w:rPr>
              <w:t>Continuation of MultiLit intervention for Year 1 to 6.</w:t>
            </w:r>
          </w:p>
          <w:p w14:paraId="6A00B7C7" w14:textId="79C6B01E" w:rsidR="007025B6" w:rsidRPr="001C41CA" w:rsidRDefault="00DF141C" w:rsidP="001C41CA">
            <w:pPr>
              <w:pStyle w:val="ListParagraph"/>
              <w:numPr>
                <w:ilvl w:val="0"/>
                <w:numId w:val="10"/>
              </w:numPr>
              <w:spacing w:line="276" w:lineRule="auto"/>
              <w:ind w:left="454"/>
              <w:contextualSpacing/>
              <w:rPr>
                <w:color w:val="000000" w:themeColor="text1"/>
              </w:rPr>
            </w:pPr>
            <w:r>
              <w:rPr>
                <w:color w:val="000000" w:themeColor="text1"/>
              </w:rPr>
              <w:t>The Year 5 students are maintaining or improving on their Year 3 NAPLAN results, so in 2025 we will continue to monitor e</w:t>
            </w:r>
            <w:r w:rsidRPr="00CA62A3">
              <w:rPr>
                <w:color w:val="000000" w:themeColor="text1"/>
              </w:rPr>
              <w:t xml:space="preserve">ffective implementation of </w:t>
            </w:r>
            <w:r>
              <w:rPr>
                <w:color w:val="000000" w:themeColor="text1"/>
              </w:rPr>
              <w:t xml:space="preserve">PLD Phonics/Spelling, </w:t>
            </w:r>
            <w:r w:rsidRPr="00CA62A3">
              <w:rPr>
                <w:color w:val="000000" w:themeColor="text1"/>
              </w:rPr>
              <w:t>Seven Steps Writing and Top Ten maths via classroom walk-throughs and data collection and analysis.</w:t>
            </w:r>
          </w:p>
        </w:tc>
      </w:tr>
      <w:tr w:rsidR="00CA62A3" w:rsidRPr="007C2CB3" w14:paraId="350BA3D3" w14:textId="77777777" w:rsidTr="000E1881">
        <w:trPr>
          <w:trHeight w:val="1897"/>
        </w:trPr>
        <w:tc>
          <w:tcPr>
            <w:tcW w:w="2689" w:type="dxa"/>
            <w:vMerge/>
          </w:tcPr>
          <w:p w14:paraId="29C29404" w14:textId="77777777" w:rsidR="00CA62A3" w:rsidRPr="00FA661F" w:rsidRDefault="00CA62A3" w:rsidP="001055EF">
            <w:pPr>
              <w:rPr>
                <w:color w:val="000000" w:themeColor="text1"/>
              </w:rPr>
            </w:pPr>
          </w:p>
        </w:tc>
        <w:tc>
          <w:tcPr>
            <w:tcW w:w="3402" w:type="dxa"/>
            <w:vMerge/>
          </w:tcPr>
          <w:p w14:paraId="28B51919" w14:textId="77777777" w:rsidR="00CA62A3" w:rsidRPr="00FA661F" w:rsidRDefault="00CA62A3" w:rsidP="002B45EB">
            <w:pPr>
              <w:spacing w:line="276" w:lineRule="auto"/>
              <w:contextualSpacing/>
              <w:rPr>
                <w:rFonts w:eastAsia="Times New Roman"/>
                <w:b/>
                <w:bCs/>
                <w:lang w:eastAsia="en-AU"/>
              </w:rPr>
            </w:pPr>
          </w:p>
        </w:tc>
        <w:tc>
          <w:tcPr>
            <w:tcW w:w="8505" w:type="dxa"/>
          </w:tcPr>
          <w:p w14:paraId="0A547B95" w14:textId="517F5889" w:rsidR="00CA62A3" w:rsidRPr="00EA1697" w:rsidRDefault="00EA1697" w:rsidP="00EA1697">
            <w:pPr>
              <w:spacing w:line="276" w:lineRule="auto"/>
              <w:contextualSpacing/>
              <w:rPr>
                <w:b/>
                <w:bCs/>
                <w:color w:val="000000" w:themeColor="text1"/>
              </w:rPr>
            </w:pPr>
            <w:r w:rsidRPr="00EA1697">
              <w:rPr>
                <w:b/>
                <w:bCs/>
                <w:color w:val="000000" w:themeColor="text1"/>
              </w:rPr>
              <w:t>202</w:t>
            </w:r>
            <w:r w:rsidR="00830B4B">
              <w:rPr>
                <w:b/>
                <w:bCs/>
                <w:color w:val="000000" w:themeColor="text1"/>
              </w:rPr>
              <w:t>6</w:t>
            </w:r>
          </w:p>
          <w:p w14:paraId="2BD80690" w14:textId="619FB3E6" w:rsidR="00EA1697" w:rsidRDefault="00EA1697" w:rsidP="00EA1697">
            <w:pPr>
              <w:pStyle w:val="ListParagraph"/>
              <w:numPr>
                <w:ilvl w:val="0"/>
                <w:numId w:val="17"/>
              </w:numPr>
              <w:spacing w:line="276" w:lineRule="auto"/>
              <w:ind w:left="462"/>
              <w:contextualSpacing/>
              <w:rPr>
                <w:color w:val="000000" w:themeColor="text1"/>
              </w:rPr>
            </w:pPr>
            <w:r>
              <w:rPr>
                <w:color w:val="000000" w:themeColor="text1"/>
              </w:rPr>
              <w:t>Continuation of MultiLit intervention for Year 1 to 6.</w:t>
            </w:r>
          </w:p>
          <w:p w14:paraId="44592584" w14:textId="4FA61C28" w:rsidR="007025B6" w:rsidRDefault="007025B6" w:rsidP="00EA1697">
            <w:pPr>
              <w:pStyle w:val="ListParagraph"/>
              <w:numPr>
                <w:ilvl w:val="0"/>
                <w:numId w:val="17"/>
              </w:numPr>
              <w:spacing w:line="276" w:lineRule="auto"/>
              <w:ind w:left="462"/>
              <w:contextualSpacing/>
              <w:rPr>
                <w:color w:val="000000" w:themeColor="text1"/>
              </w:rPr>
            </w:pPr>
            <w:r>
              <w:rPr>
                <w:color w:val="000000" w:themeColor="text1"/>
              </w:rPr>
              <w:t>The drop in Year 3 NAPLAN numeracy results to below like-schools indicates that a greater focus on fidelity and consistency in the implementation of Top Ten Maths is needed in the early years.</w:t>
            </w:r>
          </w:p>
          <w:p w14:paraId="46909E09" w14:textId="07BC82AF" w:rsidR="00EA1697" w:rsidRPr="00EA1697" w:rsidRDefault="001C41CA" w:rsidP="00EA1697">
            <w:pPr>
              <w:pStyle w:val="ListParagraph"/>
              <w:numPr>
                <w:ilvl w:val="0"/>
                <w:numId w:val="17"/>
              </w:numPr>
              <w:spacing w:line="276" w:lineRule="auto"/>
              <w:ind w:left="462"/>
              <w:contextualSpacing/>
              <w:rPr>
                <w:color w:val="000000" w:themeColor="text1"/>
              </w:rPr>
            </w:pPr>
            <w:r>
              <w:rPr>
                <w:color w:val="000000" w:themeColor="text1"/>
              </w:rPr>
              <w:t>In Term 4, formal d</w:t>
            </w:r>
            <w:r w:rsidRPr="00CA62A3">
              <w:rPr>
                <w:color w:val="000000" w:themeColor="text1"/>
              </w:rPr>
              <w:t>ata analysis</w:t>
            </w:r>
            <w:r>
              <w:rPr>
                <w:color w:val="000000" w:themeColor="text1"/>
              </w:rPr>
              <w:t xml:space="preserve"> sessions were introduced to specifically identify target students and document strategies for improvement</w:t>
            </w:r>
            <w:r w:rsidRPr="00CA62A3">
              <w:rPr>
                <w:color w:val="000000" w:themeColor="text1"/>
              </w:rPr>
              <w:t>.</w:t>
            </w:r>
            <w:r>
              <w:rPr>
                <w:color w:val="000000" w:themeColor="text1"/>
              </w:rPr>
              <w:t xml:space="preserve"> In 2026, r</w:t>
            </w:r>
            <w:r w:rsidR="007025B6">
              <w:rPr>
                <w:color w:val="000000" w:themeColor="text1"/>
              </w:rPr>
              <w:t>egular d</w:t>
            </w:r>
            <w:r w:rsidR="00EA1697" w:rsidRPr="00CA62A3">
              <w:rPr>
                <w:color w:val="000000" w:themeColor="text1"/>
              </w:rPr>
              <w:t>ata analysis</w:t>
            </w:r>
            <w:r w:rsidR="007025B6">
              <w:rPr>
                <w:color w:val="000000" w:themeColor="text1"/>
              </w:rPr>
              <w:t xml:space="preserve"> sessions will continue to take place each term</w:t>
            </w:r>
            <w:r>
              <w:rPr>
                <w:color w:val="000000" w:themeColor="text1"/>
              </w:rPr>
              <w:t>.</w:t>
            </w:r>
          </w:p>
        </w:tc>
      </w:tr>
      <w:tr w:rsidR="00830B4B" w:rsidRPr="007C2CB3" w14:paraId="13AD1823" w14:textId="77777777" w:rsidTr="000E1881">
        <w:trPr>
          <w:trHeight w:val="1529"/>
        </w:trPr>
        <w:tc>
          <w:tcPr>
            <w:tcW w:w="2689" w:type="dxa"/>
            <w:vMerge w:val="restart"/>
          </w:tcPr>
          <w:p w14:paraId="75B06BDF" w14:textId="72F075FA" w:rsidR="00830B4B" w:rsidRDefault="00830B4B" w:rsidP="00830B4B">
            <w:pPr>
              <w:rPr>
                <w:color w:val="000000" w:themeColor="text1"/>
              </w:rPr>
            </w:pPr>
            <w:r w:rsidRPr="00FA661F">
              <w:rPr>
                <w:color w:val="000000" w:themeColor="text1"/>
              </w:rPr>
              <w:lastRenderedPageBreak/>
              <w:t>Student Attendance.</w:t>
            </w:r>
          </w:p>
        </w:tc>
        <w:tc>
          <w:tcPr>
            <w:tcW w:w="3402" w:type="dxa"/>
            <w:vMerge w:val="restart"/>
          </w:tcPr>
          <w:p w14:paraId="0DEAF794" w14:textId="7D3DE2A0" w:rsidR="00830B4B" w:rsidRPr="00FA661F" w:rsidRDefault="00830B4B" w:rsidP="00830B4B">
            <w:pPr>
              <w:rPr>
                <w:b/>
                <w:bCs/>
                <w:color w:val="000000" w:themeColor="text1"/>
              </w:rPr>
            </w:pPr>
            <w:r>
              <w:rPr>
                <w:b/>
                <w:bCs/>
                <w:color w:val="000000" w:themeColor="text1"/>
              </w:rPr>
              <w:t>202</w:t>
            </w:r>
            <w:r w:rsidR="0001090B">
              <w:rPr>
                <w:b/>
                <w:bCs/>
                <w:color w:val="000000" w:themeColor="text1"/>
              </w:rPr>
              <w:t>6</w:t>
            </w:r>
          </w:p>
          <w:p w14:paraId="0C274400" w14:textId="0A2890B5" w:rsidR="00830B4B" w:rsidRPr="006C2DB4" w:rsidRDefault="00830B4B" w:rsidP="006C2DB4">
            <w:pPr>
              <w:pStyle w:val="ListParagraph"/>
              <w:numPr>
                <w:ilvl w:val="0"/>
                <w:numId w:val="21"/>
              </w:numPr>
              <w:ind w:left="457"/>
              <w:rPr>
                <w:b/>
                <w:bCs/>
                <w:color w:val="000000" w:themeColor="text1"/>
              </w:rPr>
            </w:pPr>
            <w:r w:rsidRPr="006C2DB4">
              <w:rPr>
                <w:color w:val="000000" w:themeColor="text1"/>
              </w:rPr>
              <w:t>Improve student attendance to at or above like-schools.</w:t>
            </w:r>
          </w:p>
        </w:tc>
        <w:tc>
          <w:tcPr>
            <w:tcW w:w="8505" w:type="dxa"/>
          </w:tcPr>
          <w:p w14:paraId="2C80BC92" w14:textId="77777777" w:rsidR="00830B4B" w:rsidRPr="00FA661F" w:rsidRDefault="00830B4B" w:rsidP="00830B4B">
            <w:pPr>
              <w:spacing w:line="276" w:lineRule="auto"/>
              <w:rPr>
                <w:b/>
                <w:bCs/>
                <w:color w:val="000000" w:themeColor="text1"/>
              </w:rPr>
            </w:pPr>
            <w:r w:rsidRPr="00FA661F">
              <w:rPr>
                <w:b/>
                <w:bCs/>
                <w:color w:val="000000" w:themeColor="text1"/>
              </w:rPr>
              <w:t>202</w:t>
            </w:r>
            <w:r>
              <w:rPr>
                <w:b/>
                <w:bCs/>
                <w:color w:val="000000" w:themeColor="text1"/>
              </w:rPr>
              <w:t>5</w:t>
            </w:r>
          </w:p>
          <w:p w14:paraId="59685C63" w14:textId="61CEE755" w:rsidR="00830B4B" w:rsidRPr="00830B4B" w:rsidRDefault="00830B4B" w:rsidP="00830B4B">
            <w:pPr>
              <w:pStyle w:val="ListParagraph"/>
              <w:numPr>
                <w:ilvl w:val="0"/>
                <w:numId w:val="18"/>
              </w:numPr>
              <w:ind w:left="454"/>
              <w:rPr>
                <w:b/>
                <w:bCs/>
                <w:color w:val="000000" w:themeColor="text1"/>
              </w:rPr>
            </w:pPr>
            <w:r w:rsidRPr="00830B4B">
              <w:rPr>
                <w:color w:val="000000" w:themeColor="text1"/>
              </w:rPr>
              <w:t>After the reinstatement of attendance agreements in Semester 1 2025, we will review of the process of the agreements, in collaboration with teachers, to ensure the plans are implemented effectively and lead to improved attendance and discuss any changes that need to be made to improve the process.</w:t>
            </w:r>
          </w:p>
        </w:tc>
      </w:tr>
      <w:tr w:rsidR="00830B4B" w:rsidRPr="007C2CB3" w14:paraId="42CEAACC" w14:textId="77777777" w:rsidTr="000E1881">
        <w:trPr>
          <w:trHeight w:val="1529"/>
        </w:trPr>
        <w:tc>
          <w:tcPr>
            <w:tcW w:w="2689" w:type="dxa"/>
            <w:vMerge/>
          </w:tcPr>
          <w:p w14:paraId="7283A5D8" w14:textId="77777777" w:rsidR="00830B4B" w:rsidRDefault="00830B4B" w:rsidP="00830B4B">
            <w:pPr>
              <w:rPr>
                <w:color w:val="000000" w:themeColor="text1"/>
              </w:rPr>
            </w:pPr>
          </w:p>
        </w:tc>
        <w:tc>
          <w:tcPr>
            <w:tcW w:w="3402" w:type="dxa"/>
            <w:vMerge/>
          </w:tcPr>
          <w:p w14:paraId="3F7E32F9" w14:textId="77777777" w:rsidR="00830B4B" w:rsidRDefault="00830B4B" w:rsidP="00830B4B">
            <w:pPr>
              <w:rPr>
                <w:b/>
                <w:bCs/>
                <w:color w:val="000000" w:themeColor="text1"/>
              </w:rPr>
            </w:pPr>
          </w:p>
        </w:tc>
        <w:tc>
          <w:tcPr>
            <w:tcW w:w="8505" w:type="dxa"/>
          </w:tcPr>
          <w:p w14:paraId="598D8DDB" w14:textId="77777777" w:rsidR="00830B4B" w:rsidRPr="00FA661F" w:rsidRDefault="00830B4B" w:rsidP="00830B4B">
            <w:pPr>
              <w:spacing w:line="276" w:lineRule="auto"/>
              <w:rPr>
                <w:b/>
                <w:bCs/>
                <w:color w:val="000000" w:themeColor="text1"/>
              </w:rPr>
            </w:pPr>
            <w:r w:rsidRPr="00FA661F">
              <w:rPr>
                <w:b/>
                <w:bCs/>
                <w:color w:val="000000" w:themeColor="text1"/>
              </w:rPr>
              <w:t>202</w:t>
            </w:r>
            <w:r>
              <w:rPr>
                <w:b/>
                <w:bCs/>
                <w:color w:val="000000" w:themeColor="text1"/>
              </w:rPr>
              <w:t>6</w:t>
            </w:r>
          </w:p>
          <w:p w14:paraId="7731BA0F" w14:textId="62CB43DD" w:rsidR="00830B4B" w:rsidRPr="004B49C2" w:rsidRDefault="00830B4B" w:rsidP="004B49C2">
            <w:pPr>
              <w:pStyle w:val="ListParagraph"/>
              <w:numPr>
                <w:ilvl w:val="0"/>
                <w:numId w:val="18"/>
              </w:numPr>
              <w:spacing w:line="276" w:lineRule="auto"/>
              <w:ind w:left="454"/>
            </w:pPr>
            <w:r w:rsidRPr="004B49C2">
              <w:rPr>
                <w:color w:val="000000" w:themeColor="text1"/>
              </w:rPr>
              <w:t xml:space="preserve">We found that the </w:t>
            </w:r>
            <w:r w:rsidR="004B49C2" w:rsidRPr="004B49C2">
              <w:rPr>
                <w:color w:val="000000" w:themeColor="text1"/>
              </w:rPr>
              <w:t xml:space="preserve">formal </w:t>
            </w:r>
            <w:r w:rsidRPr="004B49C2">
              <w:rPr>
                <w:color w:val="000000" w:themeColor="text1"/>
              </w:rPr>
              <w:t>attendance agreements were inconsistent and it was difficult to ensure the consistency of impl</w:t>
            </w:r>
            <w:r w:rsidR="00B8495E">
              <w:rPr>
                <w:color w:val="000000" w:themeColor="text1"/>
              </w:rPr>
              <w:t>emen</w:t>
            </w:r>
            <w:r w:rsidRPr="004B49C2">
              <w:rPr>
                <w:color w:val="000000" w:themeColor="text1"/>
              </w:rPr>
              <w:t>tation of the plans</w:t>
            </w:r>
            <w:r w:rsidR="00B8495E">
              <w:rPr>
                <w:color w:val="000000" w:themeColor="text1"/>
              </w:rPr>
              <w:t xml:space="preserve"> at home</w:t>
            </w:r>
            <w:r w:rsidR="004B49C2" w:rsidRPr="004B49C2">
              <w:rPr>
                <w:color w:val="000000" w:themeColor="text1"/>
              </w:rPr>
              <w:t xml:space="preserve">, so </w:t>
            </w:r>
            <w:r w:rsidR="004B49C2">
              <w:rPr>
                <w:color w:val="000000" w:themeColor="text1"/>
              </w:rPr>
              <w:t xml:space="preserve">at parent/carer meetings, </w:t>
            </w:r>
            <w:r w:rsidR="004B49C2" w:rsidRPr="004B49C2">
              <w:rPr>
                <w:color w:val="000000" w:themeColor="text1"/>
              </w:rPr>
              <w:t xml:space="preserve">teachers </w:t>
            </w:r>
            <w:r w:rsidR="004B49C2">
              <w:rPr>
                <w:color w:val="000000" w:themeColor="text1"/>
              </w:rPr>
              <w:t xml:space="preserve">talked more informally </w:t>
            </w:r>
            <w:r w:rsidR="004B49C2" w:rsidRPr="004B49C2">
              <w:rPr>
                <w:color w:val="000000" w:themeColor="text1"/>
              </w:rPr>
              <w:t xml:space="preserve">about possible reasons why their child may be reluctant to attend school and strategies </w:t>
            </w:r>
            <w:r w:rsidR="00FA3E9B">
              <w:rPr>
                <w:color w:val="000000" w:themeColor="text1"/>
              </w:rPr>
              <w:t>that</w:t>
            </w:r>
            <w:r w:rsidR="004B49C2" w:rsidRPr="004B49C2">
              <w:rPr>
                <w:color w:val="000000" w:themeColor="text1"/>
              </w:rPr>
              <w:t xml:space="preserve"> </w:t>
            </w:r>
            <w:r w:rsidR="00B8495E">
              <w:rPr>
                <w:color w:val="000000" w:themeColor="text1"/>
              </w:rPr>
              <w:t xml:space="preserve">the school could use that </w:t>
            </w:r>
            <w:r w:rsidR="004B49C2" w:rsidRPr="004B49C2">
              <w:rPr>
                <w:color w:val="000000" w:themeColor="text1"/>
              </w:rPr>
              <w:t>might help to improve their child’s attendance.</w:t>
            </w:r>
          </w:p>
          <w:p w14:paraId="67765CB0" w14:textId="7A7AE9EF" w:rsidR="00830B4B" w:rsidRPr="00830B4B" w:rsidRDefault="00830B4B" w:rsidP="00830B4B">
            <w:pPr>
              <w:pStyle w:val="ListParagraph"/>
              <w:numPr>
                <w:ilvl w:val="0"/>
                <w:numId w:val="4"/>
              </w:numPr>
              <w:spacing w:line="276" w:lineRule="auto"/>
              <w:ind w:left="454"/>
              <w:rPr>
                <w:color w:val="000000" w:themeColor="text1"/>
              </w:rPr>
            </w:pPr>
            <w:r w:rsidRPr="00830B4B">
              <w:rPr>
                <w:color w:val="000000" w:themeColor="text1"/>
              </w:rPr>
              <w:t xml:space="preserve">In 2026, we will increase the frequency of home visits by our attendance officers, as we </w:t>
            </w:r>
            <w:r w:rsidR="004B49C2">
              <w:rPr>
                <w:color w:val="000000" w:themeColor="text1"/>
              </w:rPr>
              <w:t>believe that</w:t>
            </w:r>
            <w:r w:rsidRPr="00830B4B">
              <w:rPr>
                <w:color w:val="000000" w:themeColor="text1"/>
              </w:rPr>
              <w:t xml:space="preserve"> regular contact with families is </w:t>
            </w:r>
            <w:r w:rsidR="004B49C2">
              <w:rPr>
                <w:color w:val="000000" w:themeColor="text1"/>
              </w:rPr>
              <w:t>an</w:t>
            </w:r>
            <w:r w:rsidRPr="00830B4B">
              <w:rPr>
                <w:color w:val="000000" w:themeColor="text1"/>
              </w:rPr>
              <w:t xml:space="preserve"> effective way to improve attendance.</w:t>
            </w:r>
          </w:p>
        </w:tc>
      </w:tr>
      <w:tr w:rsidR="00EA734D" w:rsidRPr="007C2CB3" w14:paraId="4376934B" w14:textId="77777777" w:rsidTr="0001090B">
        <w:trPr>
          <w:trHeight w:val="636"/>
        </w:trPr>
        <w:tc>
          <w:tcPr>
            <w:tcW w:w="2689" w:type="dxa"/>
            <w:vMerge w:val="restart"/>
          </w:tcPr>
          <w:p w14:paraId="2A4980BF" w14:textId="57B1A35E" w:rsidR="00EA734D" w:rsidRPr="00FA661F" w:rsidRDefault="00A808A5" w:rsidP="001055EF">
            <w:pPr>
              <w:rPr>
                <w:color w:val="000000" w:themeColor="text1"/>
              </w:rPr>
            </w:pPr>
            <w:r>
              <w:rPr>
                <w:color w:val="000000" w:themeColor="text1"/>
              </w:rPr>
              <w:t>S</w:t>
            </w:r>
            <w:r w:rsidR="00EA734D" w:rsidRPr="00FA661F">
              <w:rPr>
                <w:color w:val="000000" w:themeColor="text1"/>
              </w:rPr>
              <w:t>taff and student</w:t>
            </w:r>
            <w:r>
              <w:rPr>
                <w:color w:val="000000" w:themeColor="text1"/>
              </w:rPr>
              <w:t xml:space="preserve"> </w:t>
            </w:r>
            <w:r w:rsidR="00EA734D" w:rsidRPr="00FA661F">
              <w:rPr>
                <w:color w:val="000000" w:themeColor="text1"/>
              </w:rPr>
              <w:t>participat</w:t>
            </w:r>
            <w:r>
              <w:rPr>
                <w:color w:val="000000" w:themeColor="text1"/>
              </w:rPr>
              <w:t>ion</w:t>
            </w:r>
            <w:r w:rsidR="00EA734D" w:rsidRPr="00FA661F">
              <w:rPr>
                <w:color w:val="000000" w:themeColor="text1"/>
              </w:rPr>
              <w:t xml:space="preserve"> in decision-making.</w:t>
            </w:r>
          </w:p>
        </w:tc>
        <w:tc>
          <w:tcPr>
            <w:tcW w:w="3402" w:type="dxa"/>
            <w:vMerge w:val="restart"/>
          </w:tcPr>
          <w:p w14:paraId="4E1D7CBF" w14:textId="14DBB14F" w:rsidR="00EA734D" w:rsidRPr="00FA661F" w:rsidRDefault="00883D6A" w:rsidP="002B45EB">
            <w:pPr>
              <w:rPr>
                <w:b/>
                <w:bCs/>
                <w:color w:val="000000" w:themeColor="text1"/>
              </w:rPr>
            </w:pPr>
            <w:r>
              <w:rPr>
                <w:b/>
                <w:bCs/>
                <w:color w:val="000000" w:themeColor="text1"/>
              </w:rPr>
              <w:t>202</w:t>
            </w:r>
            <w:r w:rsidR="0001090B">
              <w:rPr>
                <w:b/>
                <w:bCs/>
                <w:color w:val="000000" w:themeColor="text1"/>
              </w:rPr>
              <w:t>6</w:t>
            </w:r>
          </w:p>
          <w:p w14:paraId="70F4CEFE" w14:textId="64393DA8" w:rsidR="00EA734D" w:rsidRDefault="00246E19" w:rsidP="006B2CF3">
            <w:pPr>
              <w:pStyle w:val="ListParagraph"/>
              <w:numPr>
                <w:ilvl w:val="0"/>
                <w:numId w:val="11"/>
              </w:numPr>
              <w:ind w:left="463"/>
              <w:rPr>
                <w:color w:val="000000" w:themeColor="text1"/>
              </w:rPr>
            </w:pPr>
            <w:r>
              <w:rPr>
                <w:color w:val="000000" w:themeColor="text1"/>
              </w:rPr>
              <w:t xml:space="preserve">Increase </w:t>
            </w:r>
            <w:r w:rsidR="009B1044" w:rsidRPr="00230127">
              <w:rPr>
                <w:color w:val="000000" w:themeColor="text1"/>
              </w:rPr>
              <w:t xml:space="preserve">staff </w:t>
            </w:r>
            <w:r w:rsidR="00A808A5">
              <w:rPr>
                <w:color w:val="000000" w:themeColor="text1"/>
              </w:rPr>
              <w:t xml:space="preserve">participation </w:t>
            </w:r>
            <w:r w:rsidR="009B1044" w:rsidRPr="00230127">
              <w:rPr>
                <w:color w:val="000000" w:themeColor="text1"/>
              </w:rPr>
              <w:t>in decision-making</w:t>
            </w:r>
            <w:r w:rsidR="00EA1697">
              <w:rPr>
                <w:color w:val="000000" w:themeColor="text1"/>
              </w:rPr>
              <w:t>.</w:t>
            </w:r>
          </w:p>
          <w:p w14:paraId="60DCE61E" w14:textId="6EC691DB" w:rsidR="00EA1697" w:rsidRPr="00230127" w:rsidRDefault="00EA1697" w:rsidP="006B2CF3">
            <w:pPr>
              <w:pStyle w:val="ListParagraph"/>
              <w:numPr>
                <w:ilvl w:val="0"/>
                <w:numId w:val="11"/>
              </w:numPr>
              <w:ind w:left="463"/>
              <w:rPr>
                <w:color w:val="000000" w:themeColor="text1"/>
              </w:rPr>
            </w:pPr>
            <w:r>
              <w:rPr>
                <w:color w:val="000000" w:themeColor="text1"/>
              </w:rPr>
              <w:t>Provid</w:t>
            </w:r>
            <w:r w:rsidR="000E1881">
              <w:rPr>
                <w:color w:val="000000" w:themeColor="text1"/>
              </w:rPr>
              <w:t>e</w:t>
            </w:r>
            <w:r>
              <w:rPr>
                <w:color w:val="000000" w:themeColor="text1"/>
              </w:rPr>
              <w:t xml:space="preserve"> opportunities for student voice across the school.</w:t>
            </w:r>
          </w:p>
        </w:tc>
        <w:tc>
          <w:tcPr>
            <w:tcW w:w="8505" w:type="dxa"/>
          </w:tcPr>
          <w:p w14:paraId="4C2204F7" w14:textId="77777777" w:rsidR="007025B6" w:rsidRPr="00FA661F" w:rsidRDefault="007025B6" w:rsidP="007025B6">
            <w:pPr>
              <w:rPr>
                <w:b/>
                <w:bCs/>
                <w:color w:val="000000" w:themeColor="text1"/>
              </w:rPr>
            </w:pPr>
            <w:r w:rsidRPr="00FA661F">
              <w:rPr>
                <w:b/>
                <w:bCs/>
                <w:color w:val="000000" w:themeColor="text1"/>
              </w:rPr>
              <w:t>202</w:t>
            </w:r>
            <w:r>
              <w:rPr>
                <w:b/>
                <w:bCs/>
                <w:color w:val="000000" w:themeColor="text1"/>
              </w:rPr>
              <w:t>5</w:t>
            </w:r>
          </w:p>
          <w:p w14:paraId="1574F8B9" w14:textId="502556D0" w:rsidR="00A46796" w:rsidRPr="00246E19" w:rsidRDefault="007025B6" w:rsidP="007025B6">
            <w:pPr>
              <w:pStyle w:val="ListParagraph"/>
              <w:numPr>
                <w:ilvl w:val="0"/>
                <w:numId w:val="6"/>
              </w:numPr>
              <w:ind w:left="455"/>
              <w:rPr>
                <w:color w:val="000000" w:themeColor="text1"/>
              </w:rPr>
            </w:pPr>
            <w:r>
              <w:rPr>
                <w:color w:val="000000" w:themeColor="text1"/>
              </w:rPr>
              <w:t>Examine issues related to student achievement and progress using CCPS and collaborative meetings in phases of learning.</w:t>
            </w:r>
          </w:p>
        </w:tc>
      </w:tr>
      <w:tr w:rsidR="00EA734D" w:rsidRPr="007C2CB3" w14:paraId="43BDBA95" w14:textId="77777777" w:rsidTr="000E1881">
        <w:trPr>
          <w:trHeight w:val="20"/>
        </w:trPr>
        <w:tc>
          <w:tcPr>
            <w:tcW w:w="2689" w:type="dxa"/>
            <w:vMerge/>
          </w:tcPr>
          <w:p w14:paraId="38E444B9" w14:textId="77777777" w:rsidR="00EA734D" w:rsidRPr="00FA661F" w:rsidRDefault="00EA734D" w:rsidP="001055EF">
            <w:pPr>
              <w:rPr>
                <w:color w:val="000000" w:themeColor="text1"/>
              </w:rPr>
            </w:pPr>
          </w:p>
        </w:tc>
        <w:tc>
          <w:tcPr>
            <w:tcW w:w="3402" w:type="dxa"/>
            <w:vMerge/>
          </w:tcPr>
          <w:p w14:paraId="7976DBDE" w14:textId="1A0BB4A2" w:rsidR="00EA734D" w:rsidRPr="00FA661F" w:rsidRDefault="00EA734D" w:rsidP="002B45EB">
            <w:pPr>
              <w:rPr>
                <w:color w:val="000000" w:themeColor="text1"/>
              </w:rPr>
            </w:pPr>
          </w:p>
        </w:tc>
        <w:tc>
          <w:tcPr>
            <w:tcW w:w="8505" w:type="dxa"/>
          </w:tcPr>
          <w:p w14:paraId="7F27D1E6" w14:textId="2D8956DB" w:rsidR="00EA734D" w:rsidRPr="00FA661F" w:rsidRDefault="00EA734D" w:rsidP="00497699">
            <w:pPr>
              <w:rPr>
                <w:b/>
                <w:bCs/>
                <w:color w:val="000000" w:themeColor="text1"/>
              </w:rPr>
            </w:pPr>
            <w:r w:rsidRPr="00FA661F">
              <w:rPr>
                <w:b/>
                <w:bCs/>
                <w:color w:val="000000" w:themeColor="text1"/>
              </w:rPr>
              <w:t>202</w:t>
            </w:r>
            <w:r w:rsidR="007025B6">
              <w:rPr>
                <w:b/>
                <w:bCs/>
                <w:color w:val="000000" w:themeColor="text1"/>
              </w:rPr>
              <w:t>6</w:t>
            </w:r>
          </w:p>
          <w:p w14:paraId="3875B8FD" w14:textId="77777777" w:rsidR="00EA734D" w:rsidRDefault="00223E45" w:rsidP="006B2CF3">
            <w:pPr>
              <w:pStyle w:val="ListParagraph"/>
              <w:numPr>
                <w:ilvl w:val="0"/>
                <w:numId w:val="6"/>
              </w:numPr>
              <w:ind w:left="455"/>
              <w:rPr>
                <w:color w:val="000000" w:themeColor="text1"/>
              </w:rPr>
            </w:pPr>
            <w:r>
              <w:rPr>
                <w:color w:val="000000" w:themeColor="text1"/>
              </w:rPr>
              <w:t>The WNPS School Plan was developed collaboratively with all staff in 2025, and in 2026, our Behaviour and Engagement Plan will be reviewed and updated collaboratively with all staff</w:t>
            </w:r>
            <w:r w:rsidR="000E56C0">
              <w:rPr>
                <w:color w:val="000000" w:themeColor="text1"/>
              </w:rPr>
              <w:t>.</w:t>
            </w:r>
          </w:p>
          <w:p w14:paraId="22E47C21" w14:textId="1E03D30C" w:rsidR="00223E45" w:rsidRDefault="00223E45" w:rsidP="006B2CF3">
            <w:pPr>
              <w:pStyle w:val="ListParagraph"/>
              <w:numPr>
                <w:ilvl w:val="0"/>
                <w:numId w:val="6"/>
              </w:numPr>
              <w:ind w:left="455"/>
              <w:rPr>
                <w:color w:val="000000" w:themeColor="text1"/>
              </w:rPr>
            </w:pPr>
            <w:r>
              <w:rPr>
                <w:color w:val="000000" w:themeColor="text1"/>
              </w:rPr>
              <w:t xml:space="preserve">Other decisions related to the school’s processes and procedures will continue to be discussed in meetings with the appropriate committees, e.g. Workload Advisory Committee, Positive Behaviour Support Team, Finance Committee, APAC </w:t>
            </w:r>
            <w:r w:rsidR="006C2DB4">
              <w:rPr>
                <w:color w:val="000000" w:themeColor="text1"/>
              </w:rPr>
              <w:t>Committee</w:t>
            </w:r>
            <w:r>
              <w:rPr>
                <w:color w:val="000000" w:themeColor="text1"/>
              </w:rPr>
              <w:t>, who are continuing to develop our Reconciliation Action Plan (RAP) in 2026, and our new Health and Wellbeing Committee, who will be developing a Health and Wellbeing Plan in 2026.</w:t>
            </w:r>
          </w:p>
          <w:p w14:paraId="6D251C5B" w14:textId="64332AA9" w:rsidR="00223E45" w:rsidRPr="00FA661F" w:rsidRDefault="00223E45" w:rsidP="006B2CF3">
            <w:pPr>
              <w:pStyle w:val="ListParagraph"/>
              <w:numPr>
                <w:ilvl w:val="0"/>
                <w:numId w:val="6"/>
              </w:numPr>
              <w:ind w:left="455"/>
              <w:rPr>
                <w:color w:val="000000" w:themeColor="text1"/>
              </w:rPr>
            </w:pPr>
            <w:r>
              <w:rPr>
                <w:color w:val="000000" w:themeColor="text1"/>
              </w:rPr>
              <w:t>Minutes and draft plans made by each committee are shared with all staff and feedback requested.</w:t>
            </w:r>
          </w:p>
        </w:tc>
      </w:tr>
      <w:tr w:rsidR="00223E45" w:rsidRPr="007C2CB3" w14:paraId="7BF6C6D4" w14:textId="77777777" w:rsidTr="00223E45">
        <w:trPr>
          <w:trHeight w:val="863"/>
        </w:trPr>
        <w:tc>
          <w:tcPr>
            <w:tcW w:w="2689" w:type="dxa"/>
            <w:vMerge w:val="restart"/>
          </w:tcPr>
          <w:p w14:paraId="31ED8B75" w14:textId="377D912C" w:rsidR="00223E45" w:rsidRPr="00FA661F" w:rsidRDefault="00223E45" w:rsidP="001055EF">
            <w:pPr>
              <w:rPr>
                <w:color w:val="000000" w:themeColor="text1"/>
              </w:rPr>
            </w:pPr>
            <w:r w:rsidRPr="00FA661F">
              <w:rPr>
                <w:color w:val="000000" w:themeColor="text1"/>
              </w:rPr>
              <w:lastRenderedPageBreak/>
              <w:t>Parent Communication.</w:t>
            </w:r>
          </w:p>
        </w:tc>
        <w:tc>
          <w:tcPr>
            <w:tcW w:w="3402" w:type="dxa"/>
            <w:vMerge w:val="restart"/>
          </w:tcPr>
          <w:p w14:paraId="3C567FAE" w14:textId="6D84E34C" w:rsidR="00223E45" w:rsidRDefault="00223E45" w:rsidP="009F6B4C">
            <w:pPr>
              <w:rPr>
                <w:b/>
                <w:bCs/>
                <w:color w:val="000000" w:themeColor="text1"/>
              </w:rPr>
            </w:pPr>
            <w:r>
              <w:rPr>
                <w:b/>
                <w:bCs/>
                <w:color w:val="000000" w:themeColor="text1"/>
              </w:rPr>
              <w:t>2026</w:t>
            </w:r>
          </w:p>
          <w:p w14:paraId="5D6CF90C" w14:textId="5CE3EB53" w:rsidR="00223E45" w:rsidRDefault="00223E45" w:rsidP="006B2CF3">
            <w:pPr>
              <w:pStyle w:val="ListParagraph"/>
              <w:numPr>
                <w:ilvl w:val="0"/>
                <w:numId w:val="12"/>
              </w:numPr>
              <w:ind w:left="463"/>
              <w:rPr>
                <w:color w:val="000000" w:themeColor="text1"/>
              </w:rPr>
            </w:pPr>
            <w:r>
              <w:rPr>
                <w:color w:val="000000" w:themeColor="text1"/>
              </w:rPr>
              <w:t>Improve parent communication processes.</w:t>
            </w:r>
          </w:p>
          <w:p w14:paraId="010BC8C5" w14:textId="10FA5BA5" w:rsidR="00223E45" w:rsidRPr="009F6B4C" w:rsidRDefault="00223E45" w:rsidP="006B2CF3">
            <w:pPr>
              <w:pStyle w:val="ListParagraph"/>
              <w:numPr>
                <w:ilvl w:val="0"/>
                <w:numId w:val="12"/>
              </w:numPr>
              <w:ind w:left="463"/>
              <w:rPr>
                <w:color w:val="000000" w:themeColor="text1"/>
              </w:rPr>
            </w:pPr>
            <w:r>
              <w:rPr>
                <w:color w:val="000000" w:themeColor="text1"/>
              </w:rPr>
              <w:t>Reintroduce AIEO morning teas.</w:t>
            </w:r>
          </w:p>
        </w:tc>
        <w:tc>
          <w:tcPr>
            <w:tcW w:w="8505" w:type="dxa"/>
          </w:tcPr>
          <w:p w14:paraId="6047623B" w14:textId="77777777" w:rsidR="00223E45" w:rsidRDefault="00223E45" w:rsidP="00223E45">
            <w:pPr>
              <w:rPr>
                <w:b/>
                <w:bCs/>
                <w:color w:val="000000" w:themeColor="text1"/>
              </w:rPr>
            </w:pPr>
            <w:r>
              <w:rPr>
                <w:b/>
                <w:bCs/>
                <w:color w:val="000000" w:themeColor="text1"/>
              </w:rPr>
              <w:t>2025</w:t>
            </w:r>
          </w:p>
          <w:p w14:paraId="2D9053E4" w14:textId="77777777" w:rsidR="00223E45" w:rsidRPr="009F6B4C" w:rsidRDefault="00223E45" w:rsidP="00223E45">
            <w:pPr>
              <w:pStyle w:val="ListParagraph"/>
              <w:numPr>
                <w:ilvl w:val="0"/>
                <w:numId w:val="13"/>
              </w:numPr>
              <w:ind w:left="455"/>
              <w:rPr>
                <w:color w:val="000000" w:themeColor="text1"/>
                <w:szCs w:val="20"/>
              </w:rPr>
            </w:pPr>
            <w:r>
              <w:rPr>
                <w:color w:val="000000" w:themeColor="text1"/>
              </w:rPr>
              <w:t>Review Parent Communication Plan to improve parent communication and increase opportunities for parent feedback.</w:t>
            </w:r>
          </w:p>
          <w:p w14:paraId="3C21E90F" w14:textId="14EF1F3B" w:rsidR="00223E45" w:rsidRPr="00A46796" w:rsidRDefault="00223E45" w:rsidP="00223E45">
            <w:pPr>
              <w:pStyle w:val="ListParagraph"/>
              <w:numPr>
                <w:ilvl w:val="0"/>
                <w:numId w:val="13"/>
              </w:numPr>
              <w:ind w:left="455"/>
              <w:rPr>
                <w:color w:val="000000" w:themeColor="text1"/>
              </w:rPr>
            </w:pPr>
            <w:r w:rsidRPr="009F6B4C">
              <w:rPr>
                <w:color w:val="000000" w:themeColor="text1"/>
              </w:rPr>
              <w:t>Have an AIEO morning tea</w:t>
            </w:r>
            <w:r>
              <w:rPr>
                <w:color w:val="000000" w:themeColor="text1"/>
              </w:rPr>
              <w:t xml:space="preserve"> for Aboriginal families and community elders</w:t>
            </w:r>
            <w:r w:rsidRPr="009F6B4C">
              <w:rPr>
                <w:color w:val="000000" w:themeColor="text1"/>
              </w:rPr>
              <w:t xml:space="preserve"> every term</w:t>
            </w:r>
            <w:r>
              <w:t xml:space="preserve"> </w:t>
            </w:r>
            <w:r w:rsidRPr="00A46796">
              <w:rPr>
                <w:color w:val="000000" w:themeColor="text1"/>
              </w:rPr>
              <w:t>to engage more Aboriginal families and get feedback regarding their expectations of the school and their aspirations for their children.</w:t>
            </w:r>
          </w:p>
        </w:tc>
      </w:tr>
      <w:tr w:rsidR="00223E45" w:rsidRPr="007C2CB3" w14:paraId="327682D1" w14:textId="77777777" w:rsidTr="00223E45">
        <w:trPr>
          <w:trHeight w:val="862"/>
        </w:trPr>
        <w:tc>
          <w:tcPr>
            <w:tcW w:w="2689" w:type="dxa"/>
            <w:vMerge/>
          </w:tcPr>
          <w:p w14:paraId="06B83415" w14:textId="77777777" w:rsidR="00223E45" w:rsidRPr="00FA661F" w:rsidRDefault="00223E45" w:rsidP="001055EF">
            <w:pPr>
              <w:rPr>
                <w:color w:val="000000" w:themeColor="text1"/>
              </w:rPr>
            </w:pPr>
          </w:p>
        </w:tc>
        <w:tc>
          <w:tcPr>
            <w:tcW w:w="3402" w:type="dxa"/>
            <w:vMerge/>
          </w:tcPr>
          <w:p w14:paraId="63B2CE69" w14:textId="77777777" w:rsidR="00223E45" w:rsidRDefault="00223E45" w:rsidP="009F6B4C">
            <w:pPr>
              <w:rPr>
                <w:b/>
                <w:bCs/>
                <w:color w:val="000000" w:themeColor="text1"/>
              </w:rPr>
            </w:pPr>
          </w:p>
        </w:tc>
        <w:tc>
          <w:tcPr>
            <w:tcW w:w="8505" w:type="dxa"/>
          </w:tcPr>
          <w:p w14:paraId="2F0E8240" w14:textId="24641CDD" w:rsidR="00223E45" w:rsidRPr="00223E45" w:rsidRDefault="00223E45" w:rsidP="00223E45">
            <w:pPr>
              <w:rPr>
                <w:b/>
                <w:bCs/>
                <w:color w:val="000000" w:themeColor="text1"/>
              </w:rPr>
            </w:pPr>
            <w:r w:rsidRPr="00223E45">
              <w:rPr>
                <w:b/>
                <w:bCs/>
                <w:color w:val="000000" w:themeColor="text1"/>
              </w:rPr>
              <w:t>2026</w:t>
            </w:r>
          </w:p>
          <w:p w14:paraId="05B0B25B" w14:textId="1844E084" w:rsidR="00223E45" w:rsidRDefault="00223E45" w:rsidP="006B2CF3">
            <w:pPr>
              <w:pStyle w:val="ListParagraph"/>
              <w:numPr>
                <w:ilvl w:val="0"/>
                <w:numId w:val="13"/>
              </w:numPr>
              <w:ind w:left="455"/>
              <w:rPr>
                <w:color w:val="000000" w:themeColor="text1"/>
              </w:rPr>
            </w:pPr>
            <w:r>
              <w:rPr>
                <w:color w:val="000000" w:themeColor="text1"/>
              </w:rPr>
              <w:t xml:space="preserve">Only one AIEO morning tea took place in 2025. In 2026, ensuring the morning teas take place each term will be the responsibility of the APAC </w:t>
            </w:r>
            <w:r w:rsidR="006C2DB4">
              <w:rPr>
                <w:color w:val="000000" w:themeColor="text1"/>
              </w:rPr>
              <w:t>Committee</w:t>
            </w:r>
            <w:r>
              <w:rPr>
                <w:color w:val="000000" w:themeColor="text1"/>
              </w:rPr>
              <w:t>, who will include them in their term plan</w:t>
            </w:r>
            <w:r w:rsidR="00551F78">
              <w:rPr>
                <w:color w:val="000000" w:themeColor="text1"/>
              </w:rPr>
              <w:t>ner</w:t>
            </w:r>
            <w:r>
              <w:rPr>
                <w:color w:val="000000" w:themeColor="text1"/>
              </w:rPr>
              <w:t>s.</w:t>
            </w:r>
          </w:p>
          <w:p w14:paraId="5DA5889B" w14:textId="46F6A7CC" w:rsidR="00223E45" w:rsidRPr="00A46796" w:rsidRDefault="00223E45" w:rsidP="006B2CF3">
            <w:pPr>
              <w:pStyle w:val="ListParagraph"/>
              <w:numPr>
                <w:ilvl w:val="0"/>
                <w:numId w:val="13"/>
              </w:numPr>
              <w:ind w:left="455"/>
              <w:rPr>
                <w:color w:val="000000" w:themeColor="text1"/>
              </w:rPr>
            </w:pPr>
            <w:r>
              <w:rPr>
                <w:color w:val="000000" w:themeColor="text1"/>
              </w:rPr>
              <w:t xml:space="preserve">In 2026, classes will be collapsed for parent/carer meetings to take place in Terms 2 and 3, to encourage greater communication and </w:t>
            </w:r>
            <w:r w:rsidR="00551F78">
              <w:rPr>
                <w:color w:val="000000" w:themeColor="text1"/>
              </w:rPr>
              <w:t>opportunities for teachers to strengthen relationships with parents/carers.</w:t>
            </w:r>
          </w:p>
        </w:tc>
      </w:tr>
      <w:tr w:rsidR="009F6B4C" w:rsidRPr="007C2CB3" w14:paraId="1A875287" w14:textId="77777777" w:rsidTr="000E1881">
        <w:trPr>
          <w:trHeight w:val="900"/>
        </w:trPr>
        <w:tc>
          <w:tcPr>
            <w:tcW w:w="2689" w:type="dxa"/>
            <w:vMerge w:val="restart"/>
          </w:tcPr>
          <w:p w14:paraId="4B4B7865" w14:textId="65C6F668" w:rsidR="009F6B4C" w:rsidRPr="00FA661F" w:rsidRDefault="009F6B4C" w:rsidP="001055EF">
            <w:pPr>
              <w:rPr>
                <w:color w:val="000000" w:themeColor="text1"/>
              </w:rPr>
            </w:pPr>
            <w:r w:rsidRPr="00FA661F">
              <w:rPr>
                <w:color w:val="000000" w:themeColor="text1"/>
              </w:rPr>
              <w:t>Data Analysis</w:t>
            </w:r>
          </w:p>
        </w:tc>
        <w:tc>
          <w:tcPr>
            <w:tcW w:w="3402" w:type="dxa"/>
            <w:vMerge w:val="restart"/>
          </w:tcPr>
          <w:p w14:paraId="593B0AB8" w14:textId="7BF00471" w:rsidR="009F6B4C" w:rsidRPr="00FA661F" w:rsidRDefault="00883D6A" w:rsidP="001055EF">
            <w:pPr>
              <w:rPr>
                <w:b/>
                <w:bCs/>
                <w:color w:val="000000" w:themeColor="text1"/>
              </w:rPr>
            </w:pPr>
            <w:r>
              <w:rPr>
                <w:b/>
                <w:bCs/>
                <w:color w:val="000000" w:themeColor="text1"/>
              </w:rPr>
              <w:t>202</w:t>
            </w:r>
            <w:r w:rsidR="0001090B">
              <w:rPr>
                <w:b/>
                <w:bCs/>
                <w:color w:val="000000" w:themeColor="text1"/>
              </w:rPr>
              <w:t>6</w:t>
            </w:r>
          </w:p>
          <w:p w14:paraId="29568A58" w14:textId="030584A2" w:rsidR="009F6B4C" w:rsidRPr="00F668B4" w:rsidRDefault="00F668B4" w:rsidP="00F668B4">
            <w:pPr>
              <w:pStyle w:val="ListParagraph"/>
              <w:numPr>
                <w:ilvl w:val="0"/>
                <w:numId w:val="14"/>
              </w:numPr>
              <w:ind w:left="463"/>
              <w:rPr>
                <w:color w:val="000000" w:themeColor="text1"/>
              </w:rPr>
            </w:pPr>
            <w:r>
              <w:rPr>
                <w:color w:val="000000" w:themeColor="text1"/>
              </w:rPr>
              <w:t>Improve data analysis processes to identify and address areas of need.</w:t>
            </w:r>
          </w:p>
        </w:tc>
        <w:tc>
          <w:tcPr>
            <w:tcW w:w="8505" w:type="dxa"/>
          </w:tcPr>
          <w:p w14:paraId="4B1C3CE3" w14:textId="77777777" w:rsidR="0001090B" w:rsidRPr="009F6B4C" w:rsidRDefault="0001090B" w:rsidP="0001090B">
            <w:pPr>
              <w:rPr>
                <w:b/>
                <w:bCs/>
                <w:color w:val="000000" w:themeColor="text1"/>
              </w:rPr>
            </w:pPr>
            <w:r w:rsidRPr="009F6B4C">
              <w:rPr>
                <w:b/>
                <w:bCs/>
                <w:color w:val="000000" w:themeColor="text1"/>
              </w:rPr>
              <w:t>202</w:t>
            </w:r>
            <w:r>
              <w:rPr>
                <w:b/>
                <w:bCs/>
                <w:color w:val="000000" w:themeColor="text1"/>
              </w:rPr>
              <w:t>5</w:t>
            </w:r>
          </w:p>
          <w:p w14:paraId="780608AA" w14:textId="1558AA9B" w:rsidR="009F6B4C" w:rsidRPr="00F668B4" w:rsidRDefault="0001090B" w:rsidP="0001090B">
            <w:pPr>
              <w:pStyle w:val="ListParagraph"/>
              <w:numPr>
                <w:ilvl w:val="0"/>
                <w:numId w:val="16"/>
              </w:numPr>
              <w:ind w:left="466"/>
              <w:rPr>
                <w:color w:val="000000" w:themeColor="text1"/>
              </w:rPr>
            </w:pPr>
            <w:r>
              <w:rPr>
                <w:color w:val="000000" w:themeColor="text1"/>
              </w:rPr>
              <w:t>Introduction of Elastik to collect and analyse student performance data, then address identified gaps in student learning.</w:t>
            </w:r>
          </w:p>
        </w:tc>
      </w:tr>
      <w:tr w:rsidR="009F6B4C" w:rsidRPr="007C2CB3" w14:paraId="1E381012" w14:textId="77777777" w:rsidTr="000E1881">
        <w:trPr>
          <w:trHeight w:val="900"/>
        </w:trPr>
        <w:tc>
          <w:tcPr>
            <w:tcW w:w="2689" w:type="dxa"/>
            <w:vMerge/>
          </w:tcPr>
          <w:p w14:paraId="3365BD58" w14:textId="77777777" w:rsidR="009F6B4C" w:rsidRPr="00FA661F" w:rsidRDefault="009F6B4C" w:rsidP="001055EF">
            <w:pPr>
              <w:rPr>
                <w:color w:val="000000" w:themeColor="text1"/>
              </w:rPr>
            </w:pPr>
          </w:p>
        </w:tc>
        <w:tc>
          <w:tcPr>
            <w:tcW w:w="3402" w:type="dxa"/>
            <w:vMerge/>
          </w:tcPr>
          <w:p w14:paraId="611DA971" w14:textId="77777777" w:rsidR="009F6B4C" w:rsidRPr="00FA661F" w:rsidRDefault="009F6B4C" w:rsidP="001055EF">
            <w:pPr>
              <w:rPr>
                <w:b/>
                <w:bCs/>
                <w:color w:val="000000" w:themeColor="text1"/>
              </w:rPr>
            </w:pPr>
          </w:p>
        </w:tc>
        <w:tc>
          <w:tcPr>
            <w:tcW w:w="8505" w:type="dxa"/>
          </w:tcPr>
          <w:p w14:paraId="1A3CDB2F" w14:textId="5D7981AD" w:rsidR="009F6B4C" w:rsidRPr="009F6B4C" w:rsidRDefault="009F6B4C" w:rsidP="009F6B4C">
            <w:pPr>
              <w:rPr>
                <w:b/>
                <w:bCs/>
                <w:color w:val="000000" w:themeColor="text1"/>
              </w:rPr>
            </w:pPr>
            <w:r w:rsidRPr="009F6B4C">
              <w:rPr>
                <w:b/>
                <w:bCs/>
                <w:color w:val="000000" w:themeColor="text1"/>
              </w:rPr>
              <w:t>202</w:t>
            </w:r>
            <w:r w:rsidR="0001090B">
              <w:rPr>
                <w:b/>
                <w:bCs/>
                <w:color w:val="000000" w:themeColor="text1"/>
              </w:rPr>
              <w:t>6</w:t>
            </w:r>
          </w:p>
          <w:p w14:paraId="12339449" w14:textId="2565F009" w:rsidR="00E41A81" w:rsidRDefault="0001090B" w:rsidP="00E41A81">
            <w:pPr>
              <w:pStyle w:val="ListParagraph"/>
              <w:numPr>
                <w:ilvl w:val="0"/>
                <w:numId w:val="16"/>
              </w:numPr>
              <w:ind w:left="466"/>
              <w:rPr>
                <w:color w:val="000000" w:themeColor="text1"/>
              </w:rPr>
            </w:pPr>
            <w:r>
              <w:rPr>
                <w:color w:val="000000" w:themeColor="text1"/>
              </w:rPr>
              <w:t>We found that the Elastik assessments were to</w:t>
            </w:r>
            <w:r w:rsidR="006C2DB4">
              <w:rPr>
                <w:color w:val="000000" w:themeColor="text1"/>
              </w:rPr>
              <w:t>o</w:t>
            </w:r>
            <w:r>
              <w:rPr>
                <w:color w:val="000000" w:themeColor="text1"/>
              </w:rPr>
              <w:t xml:space="preserve"> wordy and difficult for students from PP to Year 2, and that Brightpath was a better option for assessing writing</w:t>
            </w:r>
            <w:r w:rsidR="00E41A81">
              <w:rPr>
                <w:color w:val="000000" w:themeColor="text1"/>
              </w:rPr>
              <w:t>.</w:t>
            </w:r>
          </w:p>
          <w:p w14:paraId="03434D2E" w14:textId="47F4832D" w:rsidR="0001090B" w:rsidRDefault="0001090B" w:rsidP="00E41A81">
            <w:pPr>
              <w:pStyle w:val="ListParagraph"/>
              <w:numPr>
                <w:ilvl w:val="0"/>
                <w:numId w:val="16"/>
              </w:numPr>
              <w:ind w:left="466"/>
              <w:rPr>
                <w:color w:val="000000" w:themeColor="text1"/>
              </w:rPr>
            </w:pPr>
            <w:r>
              <w:rPr>
                <w:color w:val="000000" w:themeColor="text1"/>
              </w:rPr>
              <w:t>We will continue to use Elastik for Years 3 to 6, and On-Entry and assessments from our whole-school programs for PP to Year 2. Brightpath will be used from PP to Year 6 for writing assessment and moderation.</w:t>
            </w:r>
          </w:p>
          <w:p w14:paraId="49FA3109" w14:textId="05A605AF" w:rsidR="0001090B" w:rsidRPr="00E41A81" w:rsidRDefault="0001090B" w:rsidP="00E41A81">
            <w:pPr>
              <w:pStyle w:val="ListParagraph"/>
              <w:numPr>
                <w:ilvl w:val="0"/>
                <w:numId w:val="16"/>
              </w:numPr>
              <w:ind w:left="466"/>
              <w:rPr>
                <w:color w:val="000000" w:themeColor="text1"/>
              </w:rPr>
            </w:pPr>
            <w:r>
              <w:rPr>
                <w:color w:val="000000" w:themeColor="text1"/>
              </w:rPr>
              <w:t>D</w:t>
            </w:r>
            <w:r w:rsidRPr="0001090B">
              <w:rPr>
                <w:color w:val="000000" w:themeColor="text1"/>
              </w:rPr>
              <w:t xml:space="preserve">ata analysis sessions will take place each term to identify </w:t>
            </w:r>
            <w:r>
              <w:rPr>
                <w:color w:val="000000" w:themeColor="text1"/>
              </w:rPr>
              <w:t xml:space="preserve">and document </w:t>
            </w:r>
            <w:r w:rsidRPr="0001090B">
              <w:rPr>
                <w:color w:val="000000" w:themeColor="text1"/>
              </w:rPr>
              <w:t>target students and strategies for improvement.</w:t>
            </w:r>
          </w:p>
        </w:tc>
      </w:tr>
    </w:tbl>
    <w:p w14:paraId="141EC415" w14:textId="6CD785DD" w:rsidR="0020152A" w:rsidRDefault="0020152A" w:rsidP="00526D45">
      <w:pPr>
        <w:pStyle w:val="Title"/>
        <w:rPr>
          <w:rStyle w:val="DocumentSubtitle"/>
          <w:sz w:val="24"/>
          <w:szCs w:val="24"/>
        </w:rPr>
      </w:pPr>
    </w:p>
    <w:p w14:paraId="2337533E" w14:textId="45D052AD" w:rsidR="002F303C" w:rsidRDefault="002F303C" w:rsidP="002F303C">
      <w:r>
        <w:t>Endorsed by School Council Chair:</w:t>
      </w:r>
      <w:r>
        <w:tab/>
      </w:r>
      <w:r>
        <w:tab/>
        <w:t>Name___________________________ Signature___________________________ Date______________</w:t>
      </w:r>
    </w:p>
    <w:p w14:paraId="640092A2" w14:textId="77777777" w:rsidR="002F303C" w:rsidRDefault="002F303C" w:rsidP="002F303C"/>
    <w:p w14:paraId="4E42F7D9" w14:textId="7A2B2BE0" w:rsidR="002F303C" w:rsidRDefault="002F303C" w:rsidP="002F303C"/>
    <w:p w14:paraId="455B3E37" w14:textId="003C1531" w:rsidR="00C41C44" w:rsidRPr="002F303C" w:rsidRDefault="002F303C" w:rsidP="002F303C">
      <w:r>
        <w:tab/>
      </w:r>
      <w:r>
        <w:tab/>
      </w:r>
      <w:r>
        <w:tab/>
      </w:r>
      <w:r>
        <w:tab/>
      </w:r>
      <w:r>
        <w:tab/>
      </w:r>
      <w:r>
        <w:tab/>
      </w:r>
      <w:r>
        <w:tab/>
      </w:r>
      <w:r>
        <w:tab/>
      </w:r>
      <w:r>
        <w:tab/>
      </w:r>
      <w:r>
        <w:tab/>
      </w:r>
      <w:r>
        <w:tab/>
      </w:r>
      <w:r>
        <w:tab/>
      </w:r>
      <w:r>
        <w:tab/>
      </w:r>
      <w:r>
        <w:tab/>
      </w:r>
      <w:r>
        <w:tab/>
        <w:t>Principal:</w:t>
      </w:r>
      <w:r w:rsidRPr="002F303C">
        <w:t xml:space="preserve"> </w:t>
      </w:r>
      <w:r>
        <w:tab/>
      </w:r>
      <w:r>
        <w:tab/>
        <w:t>Name___________________________ Signature___________________________ Date______________</w:t>
      </w:r>
    </w:p>
    <w:sectPr w:rsidR="00C41C44" w:rsidRPr="002F303C" w:rsidSect="00A73856">
      <w:pgSz w:w="16838" w:h="11906" w:orient="landscape"/>
      <w:pgMar w:top="1247" w:right="1247" w:bottom="1247" w:left="1247"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860C" w14:textId="77777777" w:rsidR="00875CF3" w:rsidRDefault="00875CF3" w:rsidP="006519A8">
      <w:r>
        <w:separator/>
      </w:r>
    </w:p>
    <w:p w14:paraId="4D2D73F8" w14:textId="77777777" w:rsidR="00875CF3" w:rsidRDefault="00875CF3" w:rsidP="006519A8"/>
  </w:endnote>
  <w:endnote w:type="continuationSeparator" w:id="0">
    <w:p w14:paraId="5B41B18E" w14:textId="77777777" w:rsidR="00875CF3" w:rsidRDefault="00875CF3" w:rsidP="006519A8">
      <w:r>
        <w:continuationSeparator/>
      </w:r>
    </w:p>
    <w:p w14:paraId="02458E93" w14:textId="77777777" w:rsidR="00875CF3" w:rsidRDefault="00875CF3"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FAB1" w14:textId="4713D017" w:rsidR="00875CF3" w:rsidRPr="005D1694" w:rsidRDefault="00F338A8" w:rsidP="005D1694">
    <w:pPr>
      <w:pStyle w:val="Footer"/>
    </w:pPr>
    <w:sdt>
      <w:sdtPr>
        <w:alias w:val="TRIM number"/>
        <w:tag w:val="TRIM number"/>
        <w:id w:val="30627360"/>
        <w:placeholder>
          <w:docPart w:val="3A425739918947599CB85D47B315B619"/>
        </w:placeholder>
        <w:dataBinding w:prefixMappings="xmlns:ns0='http://purl.org/dc/elements/1.1/' xmlns:ns1='http://schemas.openxmlformats.org/package/2006/metadata/core-properties' " w:xpath="/ns1:coreProperties[1]/ns1:contentStatus[1]" w:storeItemID="{6C3C8BC8-F283-45AE-878A-BAB7291924A1}"/>
        <w:text/>
      </w:sdtPr>
      <w:sdtEndPr/>
      <w:sdtContent>
        <w:r w:rsidR="00875CF3">
          <w:t>D22/0152430</w:t>
        </w:r>
      </w:sdtContent>
    </w:sdt>
    <w:r w:rsidR="00875CF3" w:rsidRPr="00210961">
      <w:tab/>
    </w:r>
    <w:sdt>
      <w:sdtPr>
        <w:id w:val="-2139568803"/>
        <w:docPartObj>
          <w:docPartGallery w:val="Page Numbers (Bottom of Page)"/>
          <w:docPartUnique/>
        </w:docPartObj>
      </w:sdtPr>
      <w:sdtEndPr/>
      <w:sdtContent>
        <w:r w:rsidR="00875CF3" w:rsidRPr="00210961">
          <w:fldChar w:fldCharType="begin"/>
        </w:r>
        <w:r w:rsidR="00875CF3" w:rsidRPr="00210961">
          <w:instrText xml:space="preserve"> PAGE   \* MERGEFORMAT </w:instrText>
        </w:r>
        <w:r w:rsidR="00875CF3" w:rsidRPr="00210961">
          <w:fldChar w:fldCharType="separate"/>
        </w:r>
        <w:r w:rsidR="00CF1BE2">
          <w:rPr>
            <w:noProof/>
          </w:rPr>
          <w:t>11</w:t>
        </w:r>
        <w:r w:rsidR="00875CF3" w:rsidRPr="00210961">
          <w:fldChar w:fldCharType="end"/>
        </w:r>
      </w:sdtContent>
    </w:sdt>
    <w:r w:rsidR="00875CF3" w:rsidRPr="00210961">
      <w:tab/>
    </w:r>
    <w:sdt>
      <w:sdtPr>
        <w:alias w:val="Publish date"/>
        <w:tag w:val="Publish date"/>
        <w:id w:val="323397932"/>
        <w:placeholder>
          <w:docPart w:val="FC834846AB3F42B0AF96036B7FAEFEA7"/>
        </w:placeholder>
        <w:dataBinding w:prefixMappings="xmlns:ns0='http://schemas.microsoft.com/office/2006/coverPageProps' " w:xpath="/ns0:CoverPageProperties[1]/ns0:PublishDate[1]" w:storeItemID="{55AF091B-3C7A-41E3-B477-F2FDAA23CFDA}"/>
        <w:date w:fullDate="2022-03-02T00:00:00Z">
          <w:dateFormat w:val="d MMMM yyyy"/>
          <w:lid w:val="en-AU"/>
          <w:storeMappedDataAs w:val="dateTime"/>
          <w:calendar w:val="gregorian"/>
        </w:date>
      </w:sdtPr>
      <w:sdtEndPr/>
      <w:sdtContent>
        <w:r w:rsidR="00875CF3">
          <w:t>2 March 2022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199757"/>
      <w:docPartObj>
        <w:docPartGallery w:val="Page Numbers (Bottom of Page)"/>
        <w:docPartUnique/>
      </w:docPartObj>
    </w:sdtPr>
    <w:sdtEndPr>
      <w:rPr>
        <w:noProof/>
      </w:rPr>
    </w:sdtEndPr>
    <w:sdtContent>
      <w:p w14:paraId="3DF0A097" w14:textId="5F987AE2" w:rsidR="00875CF3" w:rsidRDefault="00875CF3">
        <w:pPr>
          <w:pStyle w:val="Footer"/>
          <w:jc w:val="right"/>
        </w:pPr>
        <w:r>
          <w:fldChar w:fldCharType="begin"/>
        </w:r>
        <w:r>
          <w:instrText xml:space="preserve"> PAGE   \* MERGEFORMAT </w:instrText>
        </w:r>
        <w:r>
          <w:fldChar w:fldCharType="separate"/>
        </w:r>
        <w:r w:rsidR="00CF1BE2">
          <w:rPr>
            <w:noProof/>
          </w:rPr>
          <w:t>1</w:t>
        </w:r>
        <w:r>
          <w:rPr>
            <w:noProof/>
          </w:rPr>
          <w:fldChar w:fldCharType="end"/>
        </w:r>
      </w:p>
    </w:sdtContent>
  </w:sdt>
  <w:p w14:paraId="38D2646B" w14:textId="143B31C2" w:rsidR="00875CF3" w:rsidRPr="00631D91" w:rsidRDefault="00875CF3" w:rsidP="00631D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FF23" w14:textId="77777777" w:rsidR="00875CF3" w:rsidRPr="0024261B" w:rsidRDefault="00875CF3"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F757" w14:textId="77777777" w:rsidR="00875CF3" w:rsidRDefault="00875CF3" w:rsidP="006519A8">
      <w:r>
        <w:separator/>
      </w:r>
    </w:p>
    <w:p w14:paraId="6B91886A" w14:textId="77777777" w:rsidR="00875CF3" w:rsidRDefault="00875CF3" w:rsidP="006519A8"/>
  </w:footnote>
  <w:footnote w:type="continuationSeparator" w:id="0">
    <w:p w14:paraId="19548288" w14:textId="77777777" w:rsidR="00875CF3" w:rsidRDefault="00875CF3" w:rsidP="006519A8">
      <w:r>
        <w:continuationSeparator/>
      </w:r>
    </w:p>
    <w:p w14:paraId="5A204836" w14:textId="77777777" w:rsidR="00875CF3" w:rsidRDefault="00875CF3"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F96C" w14:textId="215CFA17" w:rsidR="009C228C" w:rsidRDefault="009C228C">
    <w:pPr>
      <w:pStyle w:val="Header"/>
    </w:pPr>
    <w:r>
      <w:rPr>
        <w:noProof/>
      </w:rPr>
      <mc:AlternateContent>
        <mc:Choice Requires="wps">
          <w:drawing>
            <wp:anchor distT="0" distB="0" distL="0" distR="0" simplePos="0" relativeHeight="251659264" behindDoc="0" locked="0" layoutInCell="1" allowOverlap="1" wp14:anchorId="06F30D7D" wp14:editId="08923B62">
              <wp:simplePos x="635" y="635"/>
              <wp:positionH relativeFrom="page">
                <wp:align>center</wp:align>
              </wp:positionH>
              <wp:positionV relativeFrom="page">
                <wp:align>top</wp:align>
              </wp:positionV>
              <wp:extent cx="622300" cy="376555"/>
              <wp:effectExtent l="0" t="0" r="6350" b="4445"/>
              <wp:wrapNone/>
              <wp:docPr id="3683130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40055C" w14:textId="671A783B"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F30D7D" id="_x0000_t202" coordsize="21600,21600" o:spt="202" path="m,l,21600r21600,l21600,xe">
              <v:stroke joinstyle="miter"/>
              <v:path gradientshapeok="t" o:connecttype="rect"/>
            </v:shapetype>
            <v:shape id="_x0000_s1027"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440055C" w14:textId="671A783B"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2A0E" w14:textId="3C1983A9" w:rsidR="009C228C" w:rsidRDefault="009C228C">
    <w:pPr>
      <w:pStyle w:val="Header"/>
    </w:pPr>
    <w:r>
      <w:rPr>
        <w:noProof/>
      </w:rPr>
      <mc:AlternateContent>
        <mc:Choice Requires="wps">
          <w:drawing>
            <wp:anchor distT="0" distB="0" distL="0" distR="0" simplePos="0" relativeHeight="251660288" behindDoc="0" locked="0" layoutInCell="1" allowOverlap="1" wp14:anchorId="39DCB70C" wp14:editId="1AC78A5E">
              <wp:simplePos x="635" y="635"/>
              <wp:positionH relativeFrom="page">
                <wp:align>center</wp:align>
              </wp:positionH>
              <wp:positionV relativeFrom="page">
                <wp:align>top</wp:align>
              </wp:positionV>
              <wp:extent cx="622300" cy="376555"/>
              <wp:effectExtent l="0" t="0" r="6350" b="4445"/>
              <wp:wrapNone/>
              <wp:docPr id="10481726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C8CD16" w14:textId="677096BD"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DCB70C" id="_x0000_t202" coordsize="21600,21600" o:spt="202" path="m,l,21600r21600,l21600,xe">
              <v:stroke joinstyle="miter"/>
              <v:path gradientshapeok="t" o:connecttype="rect"/>
            </v:shapetype>
            <v:shape id="Text Box 3" o:spid="_x0000_s1028"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9C8CD16" w14:textId="677096BD"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28C7" w14:textId="190B2585" w:rsidR="009C228C" w:rsidRDefault="009C228C">
    <w:pPr>
      <w:pStyle w:val="Header"/>
    </w:pPr>
    <w:r>
      <w:rPr>
        <w:noProof/>
      </w:rPr>
      <mc:AlternateContent>
        <mc:Choice Requires="wps">
          <w:drawing>
            <wp:anchor distT="0" distB="0" distL="0" distR="0" simplePos="0" relativeHeight="251658240" behindDoc="0" locked="0" layoutInCell="1" allowOverlap="1" wp14:anchorId="5BAB2406" wp14:editId="564EBF96">
              <wp:simplePos x="542925" y="180975"/>
              <wp:positionH relativeFrom="page">
                <wp:align>center</wp:align>
              </wp:positionH>
              <wp:positionV relativeFrom="page">
                <wp:align>top</wp:align>
              </wp:positionV>
              <wp:extent cx="622300" cy="376555"/>
              <wp:effectExtent l="0" t="0" r="6350" b="4445"/>
              <wp:wrapNone/>
              <wp:docPr id="1350247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144034" w14:textId="06EFD24D"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AB2406"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3F144034" w14:textId="06EFD24D"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3D8B" w14:textId="404764CD" w:rsidR="00875CF3" w:rsidRDefault="009C228C">
    <w:pPr>
      <w:pStyle w:val="Header"/>
    </w:pPr>
    <w:r>
      <w:rPr>
        <w:noProof/>
      </w:rPr>
      <mc:AlternateContent>
        <mc:Choice Requires="wps">
          <w:drawing>
            <wp:anchor distT="0" distB="0" distL="0" distR="0" simplePos="0" relativeHeight="251662336" behindDoc="0" locked="0" layoutInCell="1" allowOverlap="1" wp14:anchorId="0DF2E50B" wp14:editId="7AFE8848">
              <wp:simplePos x="635" y="635"/>
              <wp:positionH relativeFrom="page">
                <wp:align>center</wp:align>
              </wp:positionH>
              <wp:positionV relativeFrom="page">
                <wp:align>top</wp:align>
              </wp:positionV>
              <wp:extent cx="622300" cy="376555"/>
              <wp:effectExtent l="0" t="0" r="6350" b="4445"/>
              <wp:wrapNone/>
              <wp:docPr id="25071779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B8E7B7" w14:textId="3F9E38BD"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F2E50B" id="_x0000_t202" coordsize="21600,21600" o:spt="202" path="m,l,21600r21600,l21600,xe">
              <v:stroke joinstyle="miter"/>
              <v:path gradientshapeok="t" o:connecttype="rect"/>
            </v:shapetype>
            <v:shape id="Text Box 5" o:spid="_x0000_s1030"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3BB8E7B7" w14:textId="3F9E38BD"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5C76F" w14:textId="3DBE6E37" w:rsidR="00875CF3" w:rsidRPr="006519A8" w:rsidRDefault="009C228C" w:rsidP="006519A8">
    <w:pPr>
      <w:pStyle w:val="Header"/>
    </w:pPr>
    <w:r>
      <w:rPr>
        <w:noProof/>
      </w:rPr>
      <mc:AlternateContent>
        <mc:Choice Requires="wps">
          <w:drawing>
            <wp:anchor distT="0" distB="0" distL="0" distR="0" simplePos="0" relativeHeight="251661312" behindDoc="0" locked="0" layoutInCell="1" allowOverlap="1" wp14:anchorId="4D971769" wp14:editId="7E12CCC1">
              <wp:simplePos x="635" y="635"/>
              <wp:positionH relativeFrom="page">
                <wp:align>center</wp:align>
              </wp:positionH>
              <wp:positionV relativeFrom="page">
                <wp:align>top</wp:align>
              </wp:positionV>
              <wp:extent cx="622300" cy="376555"/>
              <wp:effectExtent l="0" t="0" r="6350" b="4445"/>
              <wp:wrapNone/>
              <wp:docPr id="17644901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2AAAA8" w14:textId="62E1C45F"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71769"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F2AAAA8" w14:textId="62E1C45F" w:rsidR="009C228C" w:rsidRPr="009C228C" w:rsidRDefault="009C228C" w:rsidP="009C228C">
                    <w:pPr>
                      <w:rPr>
                        <w:rFonts w:ascii="Aptos" w:eastAsia="Aptos" w:hAnsi="Aptos" w:cs="Aptos"/>
                        <w:noProof/>
                        <w:color w:val="000000"/>
                        <w:sz w:val="24"/>
                        <w:szCs w:val="24"/>
                      </w:rPr>
                    </w:pPr>
                    <w:r w:rsidRPr="009C228C">
                      <w:rPr>
                        <w:rFonts w:ascii="Aptos" w:eastAsia="Aptos" w:hAnsi="Aptos" w:cs="Aptos"/>
                        <w:noProof/>
                        <w:color w:val="000000"/>
                        <w:sz w:val="24"/>
                        <w:szCs w:val="24"/>
                      </w:rPr>
                      <w:t>OFFICIAL</w:t>
                    </w:r>
                  </w:p>
                </w:txbxContent>
              </v:textbox>
              <w10:wrap anchorx="page" anchory="page"/>
            </v:shape>
          </w:pict>
        </mc:Fallback>
      </mc:AlternateContent>
    </w:r>
  </w:p>
  <w:p w14:paraId="5D70C9B6" w14:textId="77777777" w:rsidR="00875CF3" w:rsidRDefault="00875CF3"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3A26"/>
    <w:multiLevelType w:val="hybridMultilevel"/>
    <w:tmpl w:val="01CC5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BD530B"/>
    <w:multiLevelType w:val="hybridMultilevel"/>
    <w:tmpl w:val="E3A48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8130EC"/>
    <w:multiLevelType w:val="hybridMultilevel"/>
    <w:tmpl w:val="F14C6F7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3" w15:restartNumberingAfterBreak="0">
    <w:nsid w:val="1DB85E98"/>
    <w:multiLevelType w:val="hybridMultilevel"/>
    <w:tmpl w:val="838AD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5" w15:restartNumberingAfterBreak="0">
    <w:nsid w:val="35AB3148"/>
    <w:multiLevelType w:val="hybridMultilevel"/>
    <w:tmpl w:val="F94C7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7" w15:restartNumberingAfterBreak="0">
    <w:nsid w:val="39C57049"/>
    <w:multiLevelType w:val="hybridMultilevel"/>
    <w:tmpl w:val="FA3C7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3C19C4"/>
    <w:multiLevelType w:val="hybridMultilevel"/>
    <w:tmpl w:val="4B8CA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DB0DF8"/>
    <w:multiLevelType w:val="hybridMultilevel"/>
    <w:tmpl w:val="15CA6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A766BE"/>
    <w:multiLevelType w:val="hybridMultilevel"/>
    <w:tmpl w:val="9A8C5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702CF7"/>
    <w:multiLevelType w:val="hybridMultilevel"/>
    <w:tmpl w:val="6E7E5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87254E"/>
    <w:multiLevelType w:val="hybridMultilevel"/>
    <w:tmpl w:val="D92E5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3F1C22"/>
    <w:multiLevelType w:val="hybridMultilevel"/>
    <w:tmpl w:val="0D2E0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584C45"/>
    <w:multiLevelType w:val="multilevel"/>
    <w:tmpl w:val="72A47602"/>
    <w:styleLink w:val="Listy"/>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5" w15:restartNumberingAfterBreak="0">
    <w:nsid w:val="58D702E9"/>
    <w:multiLevelType w:val="hybridMultilevel"/>
    <w:tmpl w:val="BA144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F4490A"/>
    <w:multiLevelType w:val="hybridMultilevel"/>
    <w:tmpl w:val="7B78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3A6FC9"/>
    <w:multiLevelType w:val="hybridMultilevel"/>
    <w:tmpl w:val="90CA1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81507F"/>
    <w:multiLevelType w:val="hybridMultilevel"/>
    <w:tmpl w:val="C9CAC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22366C"/>
    <w:multiLevelType w:val="hybridMultilevel"/>
    <w:tmpl w:val="F752A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4298795">
    <w:abstractNumId w:val="14"/>
  </w:num>
  <w:num w:numId="2" w16cid:durableId="868445199">
    <w:abstractNumId w:val="6"/>
  </w:num>
  <w:num w:numId="3" w16cid:durableId="38673542">
    <w:abstractNumId w:val="4"/>
  </w:num>
  <w:num w:numId="4" w16cid:durableId="1617563811">
    <w:abstractNumId w:val="13"/>
  </w:num>
  <w:num w:numId="5" w16cid:durableId="1715158774">
    <w:abstractNumId w:val="2"/>
  </w:num>
  <w:num w:numId="6" w16cid:durableId="1095634401">
    <w:abstractNumId w:val="5"/>
  </w:num>
  <w:num w:numId="7" w16cid:durableId="1727219912">
    <w:abstractNumId w:val="18"/>
  </w:num>
  <w:num w:numId="8" w16cid:durableId="710616900">
    <w:abstractNumId w:val="0"/>
  </w:num>
  <w:num w:numId="9" w16cid:durableId="2090299627">
    <w:abstractNumId w:val="10"/>
  </w:num>
  <w:num w:numId="10" w16cid:durableId="902254128">
    <w:abstractNumId w:val="17"/>
  </w:num>
  <w:num w:numId="11" w16cid:durableId="933855225">
    <w:abstractNumId w:val="15"/>
  </w:num>
  <w:num w:numId="12" w16cid:durableId="1506818364">
    <w:abstractNumId w:val="5"/>
  </w:num>
  <w:num w:numId="13" w16cid:durableId="402260045">
    <w:abstractNumId w:val="16"/>
  </w:num>
  <w:num w:numId="14" w16cid:durableId="322199567">
    <w:abstractNumId w:val="19"/>
  </w:num>
  <w:num w:numId="15" w16cid:durableId="1957515506">
    <w:abstractNumId w:val="8"/>
  </w:num>
  <w:num w:numId="16" w16cid:durableId="300888415">
    <w:abstractNumId w:val="9"/>
  </w:num>
  <w:num w:numId="17" w16cid:durableId="103426011">
    <w:abstractNumId w:val="7"/>
  </w:num>
  <w:num w:numId="18" w16cid:durableId="1720545247">
    <w:abstractNumId w:val="1"/>
  </w:num>
  <w:num w:numId="19" w16cid:durableId="950429797">
    <w:abstractNumId w:val="12"/>
  </w:num>
  <w:num w:numId="20" w16cid:durableId="1065689581">
    <w:abstractNumId w:val="11"/>
  </w:num>
  <w:num w:numId="21" w16cid:durableId="31152198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US" w:vendorID="64" w:dllVersion="6" w:nlCheck="1" w:checkStyle="0"/>
  <w:activeWritingStyle w:appName="MSWord" w:lang="en-AU" w:vendorID="64" w:dllVersion="6" w:nlCheck="1" w:checkStyle="0"/>
  <w:activeWritingStyle w:appName="MSWord" w:lang="en-AU" w:vendorID="64" w:dllVersion="0" w:nlCheck="1" w:checkStyle="0"/>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12641">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046D7"/>
    <w:rsid w:val="0001090B"/>
    <w:rsid w:val="000164C8"/>
    <w:rsid w:val="00022028"/>
    <w:rsid w:val="00025ABD"/>
    <w:rsid w:val="00030F90"/>
    <w:rsid w:val="000350FB"/>
    <w:rsid w:val="00041EAF"/>
    <w:rsid w:val="000464CF"/>
    <w:rsid w:val="000472BF"/>
    <w:rsid w:val="000521F5"/>
    <w:rsid w:val="00056B86"/>
    <w:rsid w:val="00061D1C"/>
    <w:rsid w:val="0006449B"/>
    <w:rsid w:val="00077E85"/>
    <w:rsid w:val="000829CF"/>
    <w:rsid w:val="00082BD4"/>
    <w:rsid w:val="00082C9A"/>
    <w:rsid w:val="00091001"/>
    <w:rsid w:val="00092BD9"/>
    <w:rsid w:val="00093118"/>
    <w:rsid w:val="000934C8"/>
    <w:rsid w:val="000A186E"/>
    <w:rsid w:val="000A4025"/>
    <w:rsid w:val="000A42A2"/>
    <w:rsid w:val="000A7884"/>
    <w:rsid w:val="000B4F9C"/>
    <w:rsid w:val="000B573D"/>
    <w:rsid w:val="000C0EC0"/>
    <w:rsid w:val="000C4E9B"/>
    <w:rsid w:val="000D1620"/>
    <w:rsid w:val="000D4C1A"/>
    <w:rsid w:val="000E1881"/>
    <w:rsid w:val="000E2DF5"/>
    <w:rsid w:val="000E545F"/>
    <w:rsid w:val="000E56C0"/>
    <w:rsid w:val="000E6A93"/>
    <w:rsid w:val="000F5720"/>
    <w:rsid w:val="00100A1B"/>
    <w:rsid w:val="0010242B"/>
    <w:rsid w:val="00104F71"/>
    <w:rsid w:val="001055EF"/>
    <w:rsid w:val="0010591B"/>
    <w:rsid w:val="001105D4"/>
    <w:rsid w:val="0011423C"/>
    <w:rsid w:val="00116D98"/>
    <w:rsid w:val="00120231"/>
    <w:rsid w:val="001252F1"/>
    <w:rsid w:val="0012693E"/>
    <w:rsid w:val="001278ED"/>
    <w:rsid w:val="00132A66"/>
    <w:rsid w:val="00137450"/>
    <w:rsid w:val="001408B9"/>
    <w:rsid w:val="0014574B"/>
    <w:rsid w:val="00146857"/>
    <w:rsid w:val="001502EF"/>
    <w:rsid w:val="0015094B"/>
    <w:rsid w:val="00154086"/>
    <w:rsid w:val="00161F1D"/>
    <w:rsid w:val="00163E80"/>
    <w:rsid w:val="00171334"/>
    <w:rsid w:val="00174413"/>
    <w:rsid w:val="00176AB5"/>
    <w:rsid w:val="001808B5"/>
    <w:rsid w:val="0018176E"/>
    <w:rsid w:val="0018303D"/>
    <w:rsid w:val="001872FA"/>
    <w:rsid w:val="001A1817"/>
    <w:rsid w:val="001A4267"/>
    <w:rsid w:val="001A4B7B"/>
    <w:rsid w:val="001A786D"/>
    <w:rsid w:val="001B0341"/>
    <w:rsid w:val="001B1C7E"/>
    <w:rsid w:val="001B4D56"/>
    <w:rsid w:val="001B7D61"/>
    <w:rsid w:val="001C1E2F"/>
    <w:rsid w:val="001C41CA"/>
    <w:rsid w:val="001C5C6D"/>
    <w:rsid w:val="001D14A5"/>
    <w:rsid w:val="001D44FB"/>
    <w:rsid w:val="001E224C"/>
    <w:rsid w:val="001E7DCC"/>
    <w:rsid w:val="001F11CF"/>
    <w:rsid w:val="001F1866"/>
    <w:rsid w:val="001F2B6F"/>
    <w:rsid w:val="001F5468"/>
    <w:rsid w:val="0020105B"/>
    <w:rsid w:val="00201287"/>
    <w:rsid w:val="0020152A"/>
    <w:rsid w:val="00202195"/>
    <w:rsid w:val="002024A5"/>
    <w:rsid w:val="00203431"/>
    <w:rsid w:val="00206CF4"/>
    <w:rsid w:val="00207060"/>
    <w:rsid w:val="00210961"/>
    <w:rsid w:val="00210C57"/>
    <w:rsid w:val="00211465"/>
    <w:rsid w:val="00214971"/>
    <w:rsid w:val="002170C1"/>
    <w:rsid w:val="00223E45"/>
    <w:rsid w:val="00225B3C"/>
    <w:rsid w:val="00226677"/>
    <w:rsid w:val="00230127"/>
    <w:rsid w:val="002337DA"/>
    <w:rsid w:val="00233AF1"/>
    <w:rsid w:val="00234F43"/>
    <w:rsid w:val="0024261B"/>
    <w:rsid w:val="00244780"/>
    <w:rsid w:val="00246B19"/>
    <w:rsid w:val="00246E19"/>
    <w:rsid w:val="002503BF"/>
    <w:rsid w:val="002560A3"/>
    <w:rsid w:val="00257C0C"/>
    <w:rsid w:val="00257EBB"/>
    <w:rsid w:val="00260154"/>
    <w:rsid w:val="00262D4B"/>
    <w:rsid w:val="00270D64"/>
    <w:rsid w:val="00272F9E"/>
    <w:rsid w:val="00276D94"/>
    <w:rsid w:val="00290177"/>
    <w:rsid w:val="00296060"/>
    <w:rsid w:val="00297C97"/>
    <w:rsid w:val="002A2CC8"/>
    <w:rsid w:val="002A4403"/>
    <w:rsid w:val="002B165E"/>
    <w:rsid w:val="002B2C05"/>
    <w:rsid w:val="002B45EB"/>
    <w:rsid w:val="002B7642"/>
    <w:rsid w:val="002C1585"/>
    <w:rsid w:val="002C654F"/>
    <w:rsid w:val="002D0164"/>
    <w:rsid w:val="002D5358"/>
    <w:rsid w:val="002D66A3"/>
    <w:rsid w:val="002D7A54"/>
    <w:rsid w:val="002D7E84"/>
    <w:rsid w:val="002E0EEB"/>
    <w:rsid w:val="002E14C2"/>
    <w:rsid w:val="002E4ADF"/>
    <w:rsid w:val="002E5E30"/>
    <w:rsid w:val="002E67E1"/>
    <w:rsid w:val="002E72DA"/>
    <w:rsid w:val="002F0836"/>
    <w:rsid w:val="002F10D4"/>
    <w:rsid w:val="002F253A"/>
    <w:rsid w:val="002F303C"/>
    <w:rsid w:val="002F48C5"/>
    <w:rsid w:val="002F6A8D"/>
    <w:rsid w:val="00300EAD"/>
    <w:rsid w:val="003023E0"/>
    <w:rsid w:val="0030312D"/>
    <w:rsid w:val="00313D38"/>
    <w:rsid w:val="00320437"/>
    <w:rsid w:val="0032486F"/>
    <w:rsid w:val="00324A6A"/>
    <w:rsid w:val="00333AE9"/>
    <w:rsid w:val="003359F6"/>
    <w:rsid w:val="00341A99"/>
    <w:rsid w:val="003423AD"/>
    <w:rsid w:val="00344BC6"/>
    <w:rsid w:val="00344D0A"/>
    <w:rsid w:val="003453C8"/>
    <w:rsid w:val="003479C3"/>
    <w:rsid w:val="00351563"/>
    <w:rsid w:val="003515C7"/>
    <w:rsid w:val="00353EC2"/>
    <w:rsid w:val="003558B9"/>
    <w:rsid w:val="003570B2"/>
    <w:rsid w:val="00361012"/>
    <w:rsid w:val="00361EB3"/>
    <w:rsid w:val="00363227"/>
    <w:rsid w:val="00363971"/>
    <w:rsid w:val="003640ED"/>
    <w:rsid w:val="00365806"/>
    <w:rsid w:val="00366BC4"/>
    <w:rsid w:val="00372AE8"/>
    <w:rsid w:val="00373154"/>
    <w:rsid w:val="003734AF"/>
    <w:rsid w:val="003749EF"/>
    <w:rsid w:val="00377EDF"/>
    <w:rsid w:val="00380C03"/>
    <w:rsid w:val="00387517"/>
    <w:rsid w:val="00390BC3"/>
    <w:rsid w:val="00390E2A"/>
    <w:rsid w:val="0039225D"/>
    <w:rsid w:val="0039366F"/>
    <w:rsid w:val="003A2C83"/>
    <w:rsid w:val="003A766A"/>
    <w:rsid w:val="003A7B0A"/>
    <w:rsid w:val="003B0A69"/>
    <w:rsid w:val="003B5981"/>
    <w:rsid w:val="003B5D2D"/>
    <w:rsid w:val="003B68A2"/>
    <w:rsid w:val="003C51E9"/>
    <w:rsid w:val="003C5D2D"/>
    <w:rsid w:val="003C68DE"/>
    <w:rsid w:val="003D0ADF"/>
    <w:rsid w:val="003D2E7E"/>
    <w:rsid w:val="003D4CA1"/>
    <w:rsid w:val="003D5CA3"/>
    <w:rsid w:val="003D6883"/>
    <w:rsid w:val="003E5F97"/>
    <w:rsid w:val="003F03FF"/>
    <w:rsid w:val="003F1033"/>
    <w:rsid w:val="004005CC"/>
    <w:rsid w:val="00400B03"/>
    <w:rsid w:val="00403744"/>
    <w:rsid w:val="004109E0"/>
    <w:rsid w:val="0041771A"/>
    <w:rsid w:val="00417CDA"/>
    <w:rsid w:val="00421B6E"/>
    <w:rsid w:val="00425827"/>
    <w:rsid w:val="004314EA"/>
    <w:rsid w:val="00431C64"/>
    <w:rsid w:val="00435491"/>
    <w:rsid w:val="0043613F"/>
    <w:rsid w:val="0043786E"/>
    <w:rsid w:val="00457A4B"/>
    <w:rsid w:val="00465A75"/>
    <w:rsid w:val="00465F4C"/>
    <w:rsid w:val="00472014"/>
    <w:rsid w:val="00473D78"/>
    <w:rsid w:val="00480E1E"/>
    <w:rsid w:val="00482FF8"/>
    <w:rsid w:val="00487B24"/>
    <w:rsid w:val="0049189A"/>
    <w:rsid w:val="00495D02"/>
    <w:rsid w:val="00497699"/>
    <w:rsid w:val="004A5123"/>
    <w:rsid w:val="004A7989"/>
    <w:rsid w:val="004B260C"/>
    <w:rsid w:val="004B30A2"/>
    <w:rsid w:val="004B49C2"/>
    <w:rsid w:val="004C5398"/>
    <w:rsid w:val="004D0176"/>
    <w:rsid w:val="004D2141"/>
    <w:rsid w:val="004D56E8"/>
    <w:rsid w:val="004D7CD0"/>
    <w:rsid w:val="004E26E8"/>
    <w:rsid w:val="004E58EB"/>
    <w:rsid w:val="004E7F2B"/>
    <w:rsid w:val="004F6C5F"/>
    <w:rsid w:val="00500A99"/>
    <w:rsid w:val="005031C0"/>
    <w:rsid w:val="00510261"/>
    <w:rsid w:val="00510B8D"/>
    <w:rsid w:val="0051121B"/>
    <w:rsid w:val="00515193"/>
    <w:rsid w:val="0052043C"/>
    <w:rsid w:val="00523104"/>
    <w:rsid w:val="005264DA"/>
    <w:rsid w:val="00526D45"/>
    <w:rsid w:val="00532F6C"/>
    <w:rsid w:val="00533053"/>
    <w:rsid w:val="0053408A"/>
    <w:rsid w:val="005359DB"/>
    <w:rsid w:val="0053701D"/>
    <w:rsid w:val="00540062"/>
    <w:rsid w:val="00540F64"/>
    <w:rsid w:val="0054120B"/>
    <w:rsid w:val="00542478"/>
    <w:rsid w:val="00543241"/>
    <w:rsid w:val="00543261"/>
    <w:rsid w:val="005445AC"/>
    <w:rsid w:val="005446E5"/>
    <w:rsid w:val="0054571F"/>
    <w:rsid w:val="0054662C"/>
    <w:rsid w:val="0054686B"/>
    <w:rsid w:val="00551F78"/>
    <w:rsid w:val="00552974"/>
    <w:rsid w:val="005563F5"/>
    <w:rsid w:val="0055771A"/>
    <w:rsid w:val="005609D2"/>
    <w:rsid w:val="00570302"/>
    <w:rsid w:val="005719C5"/>
    <w:rsid w:val="005726E7"/>
    <w:rsid w:val="0057653A"/>
    <w:rsid w:val="00587789"/>
    <w:rsid w:val="0059030C"/>
    <w:rsid w:val="005936FB"/>
    <w:rsid w:val="00593950"/>
    <w:rsid w:val="0059509D"/>
    <w:rsid w:val="005A10DB"/>
    <w:rsid w:val="005A5A5B"/>
    <w:rsid w:val="005A7C5F"/>
    <w:rsid w:val="005A7F30"/>
    <w:rsid w:val="005B1942"/>
    <w:rsid w:val="005B3D68"/>
    <w:rsid w:val="005B45BD"/>
    <w:rsid w:val="005B4790"/>
    <w:rsid w:val="005B6093"/>
    <w:rsid w:val="005C1035"/>
    <w:rsid w:val="005C3A34"/>
    <w:rsid w:val="005C53FB"/>
    <w:rsid w:val="005D1694"/>
    <w:rsid w:val="005E0BA9"/>
    <w:rsid w:val="005E40C6"/>
    <w:rsid w:val="005E4337"/>
    <w:rsid w:val="005E7DF2"/>
    <w:rsid w:val="005F6A27"/>
    <w:rsid w:val="005F7F1E"/>
    <w:rsid w:val="006064BE"/>
    <w:rsid w:val="00607E52"/>
    <w:rsid w:val="00611343"/>
    <w:rsid w:val="00613451"/>
    <w:rsid w:val="00614BC3"/>
    <w:rsid w:val="00615470"/>
    <w:rsid w:val="0062245A"/>
    <w:rsid w:val="00622888"/>
    <w:rsid w:val="00625018"/>
    <w:rsid w:val="00626664"/>
    <w:rsid w:val="00631D91"/>
    <w:rsid w:val="00634F38"/>
    <w:rsid w:val="00641231"/>
    <w:rsid w:val="006519A8"/>
    <w:rsid w:val="00664148"/>
    <w:rsid w:val="00671B04"/>
    <w:rsid w:val="00673D7E"/>
    <w:rsid w:val="006758C8"/>
    <w:rsid w:val="00677A75"/>
    <w:rsid w:val="0068095D"/>
    <w:rsid w:val="00682193"/>
    <w:rsid w:val="0068537F"/>
    <w:rsid w:val="0069632E"/>
    <w:rsid w:val="006A0C36"/>
    <w:rsid w:val="006A0F62"/>
    <w:rsid w:val="006A5035"/>
    <w:rsid w:val="006B017D"/>
    <w:rsid w:val="006B02C0"/>
    <w:rsid w:val="006B2CF3"/>
    <w:rsid w:val="006B527F"/>
    <w:rsid w:val="006C2DB4"/>
    <w:rsid w:val="006C4113"/>
    <w:rsid w:val="006C6A8E"/>
    <w:rsid w:val="006C74D2"/>
    <w:rsid w:val="006D5AF1"/>
    <w:rsid w:val="006D7657"/>
    <w:rsid w:val="006E0F1E"/>
    <w:rsid w:val="006E4572"/>
    <w:rsid w:val="006E7702"/>
    <w:rsid w:val="0070004F"/>
    <w:rsid w:val="007025B6"/>
    <w:rsid w:val="00704357"/>
    <w:rsid w:val="00704DF4"/>
    <w:rsid w:val="00707D19"/>
    <w:rsid w:val="00712F99"/>
    <w:rsid w:val="007131E3"/>
    <w:rsid w:val="007154DC"/>
    <w:rsid w:val="00715A8F"/>
    <w:rsid w:val="00724ADE"/>
    <w:rsid w:val="007309F1"/>
    <w:rsid w:val="00732648"/>
    <w:rsid w:val="00737D8C"/>
    <w:rsid w:val="00740FDF"/>
    <w:rsid w:val="00750F58"/>
    <w:rsid w:val="007549AD"/>
    <w:rsid w:val="00756D09"/>
    <w:rsid w:val="00757E60"/>
    <w:rsid w:val="007606B9"/>
    <w:rsid w:val="00761BA4"/>
    <w:rsid w:val="00761CE7"/>
    <w:rsid w:val="00763B41"/>
    <w:rsid w:val="00764DB5"/>
    <w:rsid w:val="00766D10"/>
    <w:rsid w:val="00770EC9"/>
    <w:rsid w:val="00770F1B"/>
    <w:rsid w:val="00771071"/>
    <w:rsid w:val="00772BAE"/>
    <w:rsid w:val="00776A67"/>
    <w:rsid w:val="00791477"/>
    <w:rsid w:val="00792AB0"/>
    <w:rsid w:val="00793866"/>
    <w:rsid w:val="007A5257"/>
    <w:rsid w:val="007A63AC"/>
    <w:rsid w:val="007A750C"/>
    <w:rsid w:val="007B00E3"/>
    <w:rsid w:val="007B0D55"/>
    <w:rsid w:val="007C15A7"/>
    <w:rsid w:val="007C1AA0"/>
    <w:rsid w:val="007C1BB2"/>
    <w:rsid w:val="007C2CB3"/>
    <w:rsid w:val="007C6774"/>
    <w:rsid w:val="007D0501"/>
    <w:rsid w:val="007D3C0F"/>
    <w:rsid w:val="007E03FC"/>
    <w:rsid w:val="007E407D"/>
    <w:rsid w:val="007F3893"/>
    <w:rsid w:val="007F389B"/>
    <w:rsid w:val="007F3EB8"/>
    <w:rsid w:val="007F6F54"/>
    <w:rsid w:val="007F74BA"/>
    <w:rsid w:val="0080209A"/>
    <w:rsid w:val="00804067"/>
    <w:rsid w:val="00805BE5"/>
    <w:rsid w:val="0081061C"/>
    <w:rsid w:val="00810CC0"/>
    <w:rsid w:val="00810E0A"/>
    <w:rsid w:val="008111F8"/>
    <w:rsid w:val="0081642B"/>
    <w:rsid w:val="00817AAC"/>
    <w:rsid w:val="00823421"/>
    <w:rsid w:val="0082588B"/>
    <w:rsid w:val="008275A3"/>
    <w:rsid w:val="00830B4B"/>
    <w:rsid w:val="008314B2"/>
    <w:rsid w:val="008323AF"/>
    <w:rsid w:val="00834969"/>
    <w:rsid w:val="0084399E"/>
    <w:rsid w:val="00844AAA"/>
    <w:rsid w:val="008569A2"/>
    <w:rsid w:val="0086046A"/>
    <w:rsid w:val="00860572"/>
    <w:rsid w:val="00867CDE"/>
    <w:rsid w:val="00874632"/>
    <w:rsid w:val="00875CF3"/>
    <w:rsid w:val="0087714D"/>
    <w:rsid w:val="00880087"/>
    <w:rsid w:val="00883C93"/>
    <w:rsid w:val="00883D6A"/>
    <w:rsid w:val="00885532"/>
    <w:rsid w:val="00885DF0"/>
    <w:rsid w:val="008903EA"/>
    <w:rsid w:val="00894D63"/>
    <w:rsid w:val="00897266"/>
    <w:rsid w:val="008A3226"/>
    <w:rsid w:val="008B19A6"/>
    <w:rsid w:val="008B2C05"/>
    <w:rsid w:val="008B5318"/>
    <w:rsid w:val="008B7062"/>
    <w:rsid w:val="008C0D65"/>
    <w:rsid w:val="008C71E0"/>
    <w:rsid w:val="008C7282"/>
    <w:rsid w:val="008D449E"/>
    <w:rsid w:val="008D48A1"/>
    <w:rsid w:val="008E31DA"/>
    <w:rsid w:val="008E34FA"/>
    <w:rsid w:val="008E62EF"/>
    <w:rsid w:val="00902297"/>
    <w:rsid w:val="00903D6A"/>
    <w:rsid w:val="00904AE1"/>
    <w:rsid w:val="00906062"/>
    <w:rsid w:val="009077D4"/>
    <w:rsid w:val="009104D8"/>
    <w:rsid w:val="009109E8"/>
    <w:rsid w:val="00911887"/>
    <w:rsid w:val="00914679"/>
    <w:rsid w:val="009172D3"/>
    <w:rsid w:val="009203A8"/>
    <w:rsid w:val="00920B91"/>
    <w:rsid w:val="00923E8F"/>
    <w:rsid w:val="00956820"/>
    <w:rsid w:val="00956F50"/>
    <w:rsid w:val="009573BD"/>
    <w:rsid w:val="009609FA"/>
    <w:rsid w:val="00961613"/>
    <w:rsid w:val="0097161A"/>
    <w:rsid w:val="00975658"/>
    <w:rsid w:val="00980F6C"/>
    <w:rsid w:val="00981DC3"/>
    <w:rsid w:val="00984816"/>
    <w:rsid w:val="009A1A7D"/>
    <w:rsid w:val="009A3689"/>
    <w:rsid w:val="009A6373"/>
    <w:rsid w:val="009A74C4"/>
    <w:rsid w:val="009B0F04"/>
    <w:rsid w:val="009B1044"/>
    <w:rsid w:val="009B6CB6"/>
    <w:rsid w:val="009C228C"/>
    <w:rsid w:val="009C3A90"/>
    <w:rsid w:val="009D10EE"/>
    <w:rsid w:val="009D4776"/>
    <w:rsid w:val="009D4D8E"/>
    <w:rsid w:val="009D532C"/>
    <w:rsid w:val="009E01B5"/>
    <w:rsid w:val="009F5731"/>
    <w:rsid w:val="009F6B4C"/>
    <w:rsid w:val="00A00BFF"/>
    <w:rsid w:val="00A0415B"/>
    <w:rsid w:val="00A05498"/>
    <w:rsid w:val="00A06AD8"/>
    <w:rsid w:val="00A06FF9"/>
    <w:rsid w:val="00A07420"/>
    <w:rsid w:val="00A16A7C"/>
    <w:rsid w:val="00A242FD"/>
    <w:rsid w:val="00A249E7"/>
    <w:rsid w:val="00A24EE3"/>
    <w:rsid w:val="00A34595"/>
    <w:rsid w:val="00A34F58"/>
    <w:rsid w:val="00A40AA5"/>
    <w:rsid w:val="00A46796"/>
    <w:rsid w:val="00A53D4A"/>
    <w:rsid w:val="00A568F2"/>
    <w:rsid w:val="00A569A8"/>
    <w:rsid w:val="00A610AF"/>
    <w:rsid w:val="00A70B6E"/>
    <w:rsid w:val="00A73856"/>
    <w:rsid w:val="00A73B7E"/>
    <w:rsid w:val="00A7510C"/>
    <w:rsid w:val="00A755A8"/>
    <w:rsid w:val="00A7777C"/>
    <w:rsid w:val="00A808A5"/>
    <w:rsid w:val="00A827C1"/>
    <w:rsid w:val="00A857C4"/>
    <w:rsid w:val="00A85D15"/>
    <w:rsid w:val="00A85EAB"/>
    <w:rsid w:val="00A92C9F"/>
    <w:rsid w:val="00A95898"/>
    <w:rsid w:val="00AA0FBE"/>
    <w:rsid w:val="00AA2B74"/>
    <w:rsid w:val="00AA34AA"/>
    <w:rsid w:val="00AA42F4"/>
    <w:rsid w:val="00AA5D5D"/>
    <w:rsid w:val="00AB4D36"/>
    <w:rsid w:val="00AB527A"/>
    <w:rsid w:val="00AB7B5B"/>
    <w:rsid w:val="00AC0C92"/>
    <w:rsid w:val="00AC132E"/>
    <w:rsid w:val="00AC1C32"/>
    <w:rsid w:val="00AC1CFA"/>
    <w:rsid w:val="00AC270F"/>
    <w:rsid w:val="00AC6C94"/>
    <w:rsid w:val="00AC7AC9"/>
    <w:rsid w:val="00AF537A"/>
    <w:rsid w:val="00B022B5"/>
    <w:rsid w:val="00B06867"/>
    <w:rsid w:val="00B06A0A"/>
    <w:rsid w:val="00B16133"/>
    <w:rsid w:val="00B16225"/>
    <w:rsid w:val="00B16EB4"/>
    <w:rsid w:val="00B23C39"/>
    <w:rsid w:val="00B25F59"/>
    <w:rsid w:val="00B31EC2"/>
    <w:rsid w:val="00B3219C"/>
    <w:rsid w:val="00B32FA7"/>
    <w:rsid w:val="00B35D72"/>
    <w:rsid w:val="00B35DCA"/>
    <w:rsid w:val="00B36E87"/>
    <w:rsid w:val="00B40E84"/>
    <w:rsid w:val="00B4313D"/>
    <w:rsid w:val="00B47610"/>
    <w:rsid w:val="00B50322"/>
    <w:rsid w:val="00B541A2"/>
    <w:rsid w:val="00B54596"/>
    <w:rsid w:val="00B62BB7"/>
    <w:rsid w:val="00B63778"/>
    <w:rsid w:val="00B64697"/>
    <w:rsid w:val="00B65E8D"/>
    <w:rsid w:val="00B676F2"/>
    <w:rsid w:val="00B67807"/>
    <w:rsid w:val="00B70A1C"/>
    <w:rsid w:val="00B72609"/>
    <w:rsid w:val="00B8222C"/>
    <w:rsid w:val="00B83924"/>
    <w:rsid w:val="00B8495E"/>
    <w:rsid w:val="00B849D3"/>
    <w:rsid w:val="00B86743"/>
    <w:rsid w:val="00B91626"/>
    <w:rsid w:val="00B9571F"/>
    <w:rsid w:val="00B9590F"/>
    <w:rsid w:val="00B95F6F"/>
    <w:rsid w:val="00BA398B"/>
    <w:rsid w:val="00BA4553"/>
    <w:rsid w:val="00BB0967"/>
    <w:rsid w:val="00BB5127"/>
    <w:rsid w:val="00BB516F"/>
    <w:rsid w:val="00BC154D"/>
    <w:rsid w:val="00BC1849"/>
    <w:rsid w:val="00BC5791"/>
    <w:rsid w:val="00BC6C95"/>
    <w:rsid w:val="00BC7961"/>
    <w:rsid w:val="00BD04C8"/>
    <w:rsid w:val="00BD53F0"/>
    <w:rsid w:val="00BE110C"/>
    <w:rsid w:val="00BE259F"/>
    <w:rsid w:val="00BE3CE0"/>
    <w:rsid w:val="00BE6C4B"/>
    <w:rsid w:val="00BE7CFD"/>
    <w:rsid w:val="00BF52B7"/>
    <w:rsid w:val="00BF64F2"/>
    <w:rsid w:val="00C0176B"/>
    <w:rsid w:val="00C072E0"/>
    <w:rsid w:val="00C11060"/>
    <w:rsid w:val="00C12F90"/>
    <w:rsid w:val="00C15A16"/>
    <w:rsid w:val="00C1635F"/>
    <w:rsid w:val="00C17160"/>
    <w:rsid w:val="00C17E8F"/>
    <w:rsid w:val="00C21833"/>
    <w:rsid w:val="00C21CC2"/>
    <w:rsid w:val="00C2257D"/>
    <w:rsid w:val="00C33335"/>
    <w:rsid w:val="00C37E88"/>
    <w:rsid w:val="00C41B28"/>
    <w:rsid w:val="00C41C44"/>
    <w:rsid w:val="00C42C24"/>
    <w:rsid w:val="00C50358"/>
    <w:rsid w:val="00C5042D"/>
    <w:rsid w:val="00C53498"/>
    <w:rsid w:val="00C54E34"/>
    <w:rsid w:val="00C6663E"/>
    <w:rsid w:val="00C67C37"/>
    <w:rsid w:val="00C70D67"/>
    <w:rsid w:val="00C71FC1"/>
    <w:rsid w:val="00C745D6"/>
    <w:rsid w:val="00C753FB"/>
    <w:rsid w:val="00C75DE6"/>
    <w:rsid w:val="00C76EB5"/>
    <w:rsid w:val="00C82470"/>
    <w:rsid w:val="00C87095"/>
    <w:rsid w:val="00C905F0"/>
    <w:rsid w:val="00C97C0F"/>
    <w:rsid w:val="00CA24A0"/>
    <w:rsid w:val="00CA2ABA"/>
    <w:rsid w:val="00CA4BDA"/>
    <w:rsid w:val="00CA62A3"/>
    <w:rsid w:val="00CB6292"/>
    <w:rsid w:val="00CB74F9"/>
    <w:rsid w:val="00CC0547"/>
    <w:rsid w:val="00CC4A4C"/>
    <w:rsid w:val="00CC5B33"/>
    <w:rsid w:val="00CC666B"/>
    <w:rsid w:val="00CC6DEB"/>
    <w:rsid w:val="00CC7394"/>
    <w:rsid w:val="00CD5AA4"/>
    <w:rsid w:val="00CD5CD5"/>
    <w:rsid w:val="00CE0A5E"/>
    <w:rsid w:val="00CE669D"/>
    <w:rsid w:val="00CF1BE2"/>
    <w:rsid w:val="00CF2C6B"/>
    <w:rsid w:val="00CF3CDD"/>
    <w:rsid w:val="00CF4EB4"/>
    <w:rsid w:val="00CF62A4"/>
    <w:rsid w:val="00CF7624"/>
    <w:rsid w:val="00D03DAF"/>
    <w:rsid w:val="00D05FA8"/>
    <w:rsid w:val="00D06102"/>
    <w:rsid w:val="00D076E5"/>
    <w:rsid w:val="00D121F4"/>
    <w:rsid w:val="00D12AC3"/>
    <w:rsid w:val="00D2265A"/>
    <w:rsid w:val="00D22705"/>
    <w:rsid w:val="00D24A5D"/>
    <w:rsid w:val="00D26E4E"/>
    <w:rsid w:val="00D339DB"/>
    <w:rsid w:val="00D37A43"/>
    <w:rsid w:val="00D51E37"/>
    <w:rsid w:val="00D54C48"/>
    <w:rsid w:val="00D55B21"/>
    <w:rsid w:val="00D571F9"/>
    <w:rsid w:val="00D57792"/>
    <w:rsid w:val="00D579BC"/>
    <w:rsid w:val="00D60557"/>
    <w:rsid w:val="00D62036"/>
    <w:rsid w:val="00D625C9"/>
    <w:rsid w:val="00D6664D"/>
    <w:rsid w:val="00D7047E"/>
    <w:rsid w:val="00D72A00"/>
    <w:rsid w:val="00DA001A"/>
    <w:rsid w:val="00DA1C5E"/>
    <w:rsid w:val="00DA253B"/>
    <w:rsid w:val="00DA30B7"/>
    <w:rsid w:val="00DA62FB"/>
    <w:rsid w:val="00DB1E41"/>
    <w:rsid w:val="00DB3CC3"/>
    <w:rsid w:val="00DC370F"/>
    <w:rsid w:val="00DC6AF0"/>
    <w:rsid w:val="00DD12E2"/>
    <w:rsid w:val="00DD34A3"/>
    <w:rsid w:val="00DD3625"/>
    <w:rsid w:val="00DE343B"/>
    <w:rsid w:val="00DF141C"/>
    <w:rsid w:val="00DF5B24"/>
    <w:rsid w:val="00E02769"/>
    <w:rsid w:val="00E067DA"/>
    <w:rsid w:val="00E07A78"/>
    <w:rsid w:val="00E17A8C"/>
    <w:rsid w:val="00E210B8"/>
    <w:rsid w:val="00E21823"/>
    <w:rsid w:val="00E36E03"/>
    <w:rsid w:val="00E41A81"/>
    <w:rsid w:val="00E4625E"/>
    <w:rsid w:val="00E501CC"/>
    <w:rsid w:val="00E51221"/>
    <w:rsid w:val="00E55C01"/>
    <w:rsid w:val="00E60AEE"/>
    <w:rsid w:val="00E616C2"/>
    <w:rsid w:val="00E665F0"/>
    <w:rsid w:val="00E66CB0"/>
    <w:rsid w:val="00E679DC"/>
    <w:rsid w:val="00E70B44"/>
    <w:rsid w:val="00E73ABA"/>
    <w:rsid w:val="00E74BC5"/>
    <w:rsid w:val="00E75363"/>
    <w:rsid w:val="00E76081"/>
    <w:rsid w:val="00E80C37"/>
    <w:rsid w:val="00E82374"/>
    <w:rsid w:val="00E83E3D"/>
    <w:rsid w:val="00E866B5"/>
    <w:rsid w:val="00E8713B"/>
    <w:rsid w:val="00E87275"/>
    <w:rsid w:val="00E879EF"/>
    <w:rsid w:val="00E90300"/>
    <w:rsid w:val="00E941B0"/>
    <w:rsid w:val="00E94650"/>
    <w:rsid w:val="00EA084E"/>
    <w:rsid w:val="00EA086A"/>
    <w:rsid w:val="00EA0908"/>
    <w:rsid w:val="00EA1697"/>
    <w:rsid w:val="00EA5C0D"/>
    <w:rsid w:val="00EA61DF"/>
    <w:rsid w:val="00EA734D"/>
    <w:rsid w:val="00EA7C34"/>
    <w:rsid w:val="00EB2729"/>
    <w:rsid w:val="00EB5420"/>
    <w:rsid w:val="00EC3019"/>
    <w:rsid w:val="00EC4F97"/>
    <w:rsid w:val="00EC67EF"/>
    <w:rsid w:val="00ED1B59"/>
    <w:rsid w:val="00ED2674"/>
    <w:rsid w:val="00EE6C4D"/>
    <w:rsid w:val="00EF0898"/>
    <w:rsid w:val="00EF2C6C"/>
    <w:rsid w:val="00F012A9"/>
    <w:rsid w:val="00F01A78"/>
    <w:rsid w:val="00F11F85"/>
    <w:rsid w:val="00F13324"/>
    <w:rsid w:val="00F151A6"/>
    <w:rsid w:val="00F16D2D"/>
    <w:rsid w:val="00F17493"/>
    <w:rsid w:val="00F20C60"/>
    <w:rsid w:val="00F236C5"/>
    <w:rsid w:val="00F311FD"/>
    <w:rsid w:val="00F338A8"/>
    <w:rsid w:val="00F348ED"/>
    <w:rsid w:val="00F370A9"/>
    <w:rsid w:val="00F42EDF"/>
    <w:rsid w:val="00F4646D"/>
    <w:rsid w:val="00F516AA"/>
    <w:rsid w:val="00F57EB6"/>
    <w:rsid w:val="00F668B4"/>
    <w:rsid w:val="00F7467F"/>
    <w:rsid w:val="00F74B0B"/>
    <w:rsid w:val="00F8223C"/>
    <w:rsid w:val="00F84210"/>
    <w:rsid w:val="00F860BF"/>
    <w:rsid w:val="00F87BBF"/>
    <w:rsid w:val="00F913F3"/>
    <w:rsid w:val="00F96939"/>
    <w:rsid w:val="00F979DB"/>
    <w:rsid w:val="00F97D6E"/>
    <w:rsid w:val="00F97F6B"/>
    <w:rsid w:val="00FA269F"/>
    <w:rsid w:val="00FA3E9B"/>
    <w:rsid w:val="00FA45B5"/>
    <w:rsid w:val="00FA661F"/>
    <w:rsid w:val="00FA6CF9"/>
    <w:rsid w:val="00FB5889"/>
    <w:rsid w:val="00FB6672"/>
    <w:rsid w:val="00FC22C5"/>
    <w:rsid w:val="00FC309C"/>
    <w:rsid w:val="00FC73DB"/>
    <w:rsid w:val="00FC7B58"/>
    <w:rsid w:val="00FD6EFE"/>
    <w:rsid w:val="00FD7673"/>
    <w:rsid w:val="00FD7992"/>
    <w:rsid w:val="00FE02C0"/>
    <w:rsid w:val="00FE26FE"/>
    <w:rsid w:val="00FE4003"/>
    <w:rsid w:val="00FF0805"/>
    <w:rsid w:val="00FF322F"/>
    <w:rsid w:val="00FF4201"/>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41">
      <o:colormru v:ext="edit" colors="#2a2c4e,#1b2247,#1b2249,#191f43"/>
    </o:shapedefaults>
    <o:shapelayout v:ext="edit">
      <o:idmap v:ext="edit" data="1"/>
    </o:shapelayout>
  </w:shapeDefaults>
  <w:doNotEmbedSmartTags/>
  <w:decimalSymbol w:val="."/>
  <w:listSeparator w:val=","/>
  <w14:docId w14:val="268A40BC"/>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20152A"/>
    <w:rPr>
      <w:rFonts w:ascii="Arial" w:eastAsiaTheme="minorHAnsi" w:hAnsi="Arial" w:cs="Arial"/>
      <w:sz w:val="22"/>
      <w:lang w:eastAsia="en-US"/>
    </w:rPr>
  </w:style>
  <w:style w:type="paragraph" w:styleId="Heading1">
    <w:name w:val="heading 1"/>
    <w:basedOn w:val="Normal"/>
    <w:next w:val="Normal"/>
    <w:link w:val="Heading1Char"/>
    <w:uiPriority w:val="2"/>
    <w:qFormat/>
    <w:rsid w:val="0020152A"/>
    <w:pPr>
      <w:spacing w:before="330" w:after="220"/>
      <w:outlineLvl w:val="0"/>
    </w:pPr>
    <w:rPr>
      <w:b/>
      <w:color w:val="0085AC"/>
      <w:sz w:val="28"/>
      <w:szCs w:val="28"/>
    </w:rPr>
  </w:style>
  <w:style w:type="paragraph" w:styleId="Heading2">
    <w:name w:val="heading 2"/>
    <w:basedOn w:val="Normal"/>
    <w:next w:val="Normal"/>
    <w:link w:val="Heading2Char"/>
    <w:uiPriority w:val="3"/>
    <w:qFormat/>
    <w:rsid w:val="0020152A"/>
    <w:pPr>
      <w:spacing w:before="220"/>
      <w:outlineLvl w:val="1"/>
    </w:pPr>
    <w:rPr>
      <w:b/>
      <w:color w:val="0085AC"/>
      <w:sz w:val="26"/>
      <w:szCs w:val="26"/>
    </w:rPr>
  </w:style>
  <w:style w:type="paragraph" w:styleId="Heading3">
    <w:name w:val="heading 3"/>
    <w:basedOn w:val="Normal"/>
    <w:next w:val="Normal"/>
    <w:link w:val="Heading3Char"/>
    <w:uiPriority w:val="4"/>
    <w:qFormat/>
    <w:rsid w:val="0020152A"/>
    <w:pPr>
      <w:spacing w:before="220"/>
      <w:outlineLvl w:val="2"/>
    </w:pPr>
    <w:rPr>
      <w:b/>
      <w:sz w:val="24"/>
      <w:szCs w:val="24"/>
    </w:rPr>
  </w:style>
  <w:style w:type="paragraph" w:styleId="Heading4">
    <w:name w:val="heading 4"/>
    <w:basedOn w:val="Heading3"/>
    <w:next w:val="Normal"/>
    <w:link w:val="Heading4Char"/>
    <w:uiPriority w:val="9"/>
    <w:unhideWhenUsed/>
    <w:rsid w:val="0020152A"/>
    <w:pPr>
      <w:outlineLvl w:val="3"/>
    </w:pPr>
    <w:rPr>
      <w:sz w:val="22"/>
      <w:szCs w:val="22"/>
    </w:rPr>
  </w:style>
  <w:style w:type="paragraph" w:styleId="Heading5">
    <w:name w:val="heading 5"/>
    <w:basedOn w:val="Heading4"/>
    <w:next w:val="Normal"/>
    <w:link w:val="Heading5Char"/>
    <w:uiPriority w:val="9"/>
    <w:unhideWhenUsed/>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2015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20152A"/>
    <w:rPr>
      <w:rFonts w:ascii="Arial" w:eastAsiaTheme="minorHAnsi" w:hAnsi="Arial" w:cs="Arial"/>
      <w:color w:val="A7A7A7"/>
      <w:szCs w:val="16"/>
      <w:lang w:eastAsia="en-US"/>
    </w:rPr>
  </w:style>
  <w:style w:type="paragraph" w:styleId="Header">
    <w:name w:val="header"/>
    <w:basedOn w:val="Normal"/>
    <w:link w:val="HeaderChar"/>
    <w:uiPriority w:val="99"/>
    <w:unhideWhenUsed/>
    <w:rsid w:val="0020152A"/>
    <w:pPr>
      <w:tabs>
        <w:tab w:val="center" w:pos="4513"/>
        <w:tab w:val="right" w:pos="9026"/>
      </w:tabs>
    </w:pPr>
  </w:style>
  <w:style w:type="character" w:customStyle="1" w:styleId="HeaderChar">
    <w:name w:val="Header Char"/>
    <w:basedOn w:val="DefaultParagraphFont"/>
    <w:link w:val="Header"/>
    <w:uiPriority w:val="99"/>
    <w:rsid w:val="0020152A"/>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20152A"/>
    <w:pPr>
      <w:ind w:left="680" w:hanging="340"/>
    </w:pPr>
  </w:style>
  <w:style w:type="character" w:customStyle="1" w:styleId="Heading1Char">
    <w:name w:val="Heading 1 Char"/>
    <w:basedOn w:val="DefaultParagraphFont"/>
    <w:link w:val="Heading1"/>
    <w:uiPriority w:val="2"/>
    <w:rsid w:val="0020152A"/>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3"/>
    <w:rsid w:val="0020152A"/>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20152A"/>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20152A"/>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20152A"/>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20152A"/>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20152A"/>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F151A6"/>
    <w:pPr>
      <w:suppressAutoHyphens/>
      <w:spacing w:line="820" w:lineRule="exact"/>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F151A6"/>
    <w:rPr>
      <w:rFonts w:ascii="Arial" w:eastAsia="Calibri" w:hAnsi="Arial" w:cs="Arial"/>
      <w:b/>
      <w:noProof/>
      <w:color w:val="0085AC"/>
      <w:spacing w:val="5"/>
      <w:sz w:val="72"/>
      <w:szCs w:val="72"/>
    </w:rPr>
  </w:style>
  <w:style w:type="paragraph" w:styleId="BalloonText">
    <w:name w:val="Balloon Text"/>
    <w:basedOn w:val="Normal"/>
    <w:link w:val="BalloonTextChar"/>
    <w:uiPriority w:val="99"/>
    <w:semiHidden/>
    <w:unhideWhenUsed/>
    <w:rsid w:val="00A569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9A8"/>
    <w:rPr>
      <w:rFonts w:ascii="Segoe UI" w:eastAsiaTheme="minorHAnsi" w:hAnsi="Segoe UI" w:cs="Segoe UI"/>
      <w:sz w:val="18"/>
      <w:szCs w:val="18"/>
      <w:lang w:eastAsia="en-US"/>
    </w:rPr>
  </w:style>
  <w:style w:type="table" w:styleId="TableGrid">
    <w:name w:val="Table Grid"/>
    <w:basedOn w:val="TableNormal"/>
    <w:uiPriority w:val="39"/>
    <w:rsid w:val="002015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0152A"/>
    <w:rPr>
      <w:color w:val="808080"/>
    </w:rPr>
  </w:style>
  <w:style w:type="table" w:styleId="GridTable4-Accent6">
    <w:name w:val="Grid Table 4 Accent 6"/>
    <w:basedOn w:val="TableNormal"/>
    <w:uiPriority w:val="49"/>
    <w:rsid w:val="0020152A"/>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673D7E"/>
    <w:rPr>
      <w:rFonts w:ascii="Arial" w:eastAsiaTheme="minorHAnsi" w:hAnsi="Arial" w:cs="Arial"/>
      <w:sz w:val="22"/>
      <w:lang w:eastAsia="en-US"/>
    </w:rPr>
  </w:style>
  <w:style w:type="paragraph" w:customStyle="1" w:styleId="Notes">
    <w:name w:val="Notes"/>
    <w:basedOn w:val="Normal"/>
    <w:uiPriority w:val="7"/>
    <w:qFormat/>
    <w:rsid w:val="0020152A"/>
    <w:pPr>
      <w:spacing w:before="110"/>
    </w:pPr>
    <w:rPr>
      <w:sz w:val="16"/>
    </w:rPr>
  </w:style>
  <w:style w:type="numbering" w:customStyle="1" w:styleId="Listy">
    <w:name w:val="Listy"/>
    <w:basedOn w:val="NoList"/>
    <w:uiPriority w:val="99"/>
    <w:rsid w:val="006519A8"/>
    <w:pPr>
      <w:numPr>
        <w:numId w:val="1"/>
      </w:numPr>
    </w:pPr>
  </w:style>
  <w:style w:type="table" w:styleId="ListTable4-Accent6">
    <w:name w:val="List Table 4 Accent 6"/>
    <w:basedOn w:val="TableNormal"/>
    <w:uiPriority w:val="49"/>
    <w:rsid w:val="0020152A"/>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numbering" w:customStyle="1" w:styleId="Listy1">
    <w:name w:val="Listy1"/>
    <w:basedOn w:val="NoList"/>
    <w:uiPriority w:val="99"/>
    <w:rsid w:val="006519A8"/>
  </w:style>
  <w:style w:type="paragraph" w:styleId="TOCHeading">
    <w:name w:val="TOC Heading"/>
    <w:basedOn w:val="Heading1"/>
    <w:next w:val="Normal"/>
    <w:uiPriority w:val="39"/>
    <w:unhideWhenUsed/>
    <w:qFormat/>
    <w:rsid w:val="0020152A"/>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176AB5"/>
    <w:pPr>
      <w:suppressAutoHyphens/>
      <w:spacing w:after="100"/>
    </w:pPr>
    <w:rPr>
      <w:b/>
    </w:rPr>
  </w:style>
  <w:style w:type="paragraph" w:styleId="TOC2">
    <w:name w:val="toc 2"/>
    <w:basedOn w:val="Normal"/>
    <w:next w:val="Normal"/>
    <w:autoRedefine/>
    <w:uiPriority w:val="39"/>
    <w:unhideWhenUsed/>
    <w:rsid w:val="00176AB5"/>
    <w:pPr>
      <w:suppressAutoHyphens/>
      <w:spacing w:after="100"/>
      <w:ind w:left="284"/>
    </w:pPr>
  </w:style>
  <w:style w:type="paragraph" w:styleId="TOC3">
    <w:name w:val="toc 3"/>
    <w:basedOn w:val="Normal"/>
    <w:next w:val="Normal"/>
    <w:autoRedefine/>
    <w:uiPriority w:val="39"/>
    <w:unhideWhenUsed/>
    <w:rsid w:val="00176AB5"/>
    <w:pPr>
      <w:suppressAutoHyphens/>
      <w:spacing w:after="100"/>
      <w:ind w:left="567"/>
    </w:pPr>
  </w:style>
  <w:style w:type="character" w:styleId="Hyperlink">
    <w:name w:val="Hyperlink"/>
    <w:basedOn w:val="DefaultParagraphFont"/>
    <w:uiPriority w:val="99"/>
    <w:qFormat/>
    <w:rsid w:val="0020152A"/>
    <w:rPr>
      <w:rFonts w:ascii="Arial" w:hAnsi="Arial"/>
      <w:color w:val="0000FF" w:themeColor="hyperlink"/>
      <w:u w:val="single"/>
    </w:rPr>
  </w:style>
  <w:style w:type="paragraph" w:customStyle="1" w:styleId="CoverSubtitle">
    <w:name w:val="Cover Subtitle"/>
    <w:basedOn w:val="Covertitle"/>
    <w:uiPriority w:val="1"/>
    <w:qFormat/>
    <w:rsid w:val="00176AB5"/>
    <w:pPr>
      <w:spacing w:before="240" w:line="560" w:lineRule="exact"/>
    </w:pPr>
    <w:rPr>
      <w:sz w:val="48"/>
      <w:szCs w:val="48"/>
    </w:rPr>
  </w:style>
  <w:style w:type="character" w:styleId="BookTitle">
    <w:name w:val="Book Title"/>
    <w:basedOn w:val="DefaultParagraphFont"/>
    <w:uiPriority w:val="33"/>
    <w:semiHidden/>
    <w:rsid w:val="0020152A"/>
    <w:rPr>
      <w:b/>
      <w:bCs/>
      <w:i/>
      <w:iCs/>
      <w:spacing w:val="5"/>
    </w:rPr>
  </w:style>
  <w:style w:type="numbering" w:customStyle="1" w:styleId="BulletedList">
    <w:name w:val="Bulleted List"/>
    <w:uiPriority w:val="99"/>
    <w:rsid w:val="0020152A"/>
    <w:pPr>
      <w:numPr>
        <w:numId w:val="2"/>
      </w:numPr>
    </w:pPr>
  </w:style>
  <w:style w:type="table" w:customStyle="1" w:styleId="DOETable1">
    <w:name w:val="DOE Table 1"/>
    <w:basedOn w:val="ListTable4-Accent6"/>
    <w:uiPriority w:val="99"/>
    <w:rsid w:val="0020152A"/>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0152A"/>
    <w:tbl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FFFFFF" w:themeColor="background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20152A"/>
    <w:tblPr/>
    <w:tcPr>
      <w:shd w:val="clear" w:color="auto" w:fill="BFE0EA"/>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FFFFFF" w:themeColor="background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20152A"/>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20152A"/>
    <w:rPr>
      <w:color w:val="800080" w:themeColor="followedHyperlink"/>
      <w:u w:val="single"/>
    </w:rPr>
  </w:style>
  <w:style w:type="table" w:styleId="GridTable1Light">
    <w:name w:val="Grid Table 1 Light"/>
    <w:basedOn w:val="TableNormal"/>
    <w:uiPriority w:val="46"/>
    <w:rsid w:val="0020152A"/>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20152A"/>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20152A"/>
    <w:pPr>
      <w:numPr>
        <w:numId w:val="3"/>
      </w:numPr>
    </w:pPr>
  </w:style>
  <w:style w:type="paragraph" w:styleId="Subtitle">
    <w:name w:val="Subtitle"/>
    <w:basedOn w:val="Normal"/>
    <w:next w:val="Normal"/>
    <w:link w:val="SubtitleChar"/>
    <w:uiPriority w:val="1"/>
    <w:semiHidden/>
    <w:rsid w:val="0020152A"/>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0152A"/>
    <w:rPr>
      <w:rFonts w:ascii="Arial" w:eastAsiaTheme="minorEastAsia" w:hAnsi="Arial" w:cs="Arial"/>
      <w:b/>
      <w:color w:val="18A54D"/>
      <w:sz w:val="36"/>
      <w:szCs w:val="36"/>
      <w:lang w:eastAsia="en-US"/>
    </w:rPr>
  </w:style>
  <w:style w:type="table" w:styleId="TableGridLight">
    <w:name w:val="Grid Table Light"/>
    <w:basedOn w:val="TableNormal"/>
    <w:uiPriority w:val="40"/>
    <w:rsid w:val="007C2CB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240345">
      <w:bodyDiv w:val="1"/>
      <w:marLeft w:val="0"/>
      <w:marRight w:val="0"/>
      <w:marTop w:val="0"/>
      <w:marBottom w:val="0"/>
      <w:divBdr>
        <w:top w:val="none" w:sz="0" w:space="0" w:color="auto"/>
        <w:left w:val="none" w:sz="0" w:space="0" w:color="auto"/>
        <w:bottom w:val="none" w:sz="0" w:space="0" w:color="auto"/>
        <w:right w:val="none" w:sz="0" w:space="0" w:color="auto"/>
      </w:divBdr>
    </w:div>
    <w:div w:id="710803944">
      <w:bodyDiv w:val="1"/>
      <w:marLeft w:val="0"/>
      <w:marRight w:val="0"/>
      <w:marTop w:val="0"/>
      <w:marBottom w:val="0"/>
      <w:divBdr>
        <w:top w:val="none" w:sz="0" w:space="0" w:color="auto"/>
        <w:left w:val="none" w:sz="0" w:space="0" w:color="auto"/>
        <w:bottom w:val="none" w:sz="0" w:space="0" w:color="auto"/>
        <w:right w:val="none" w:sz="0" w:space="0" w:color="auto"/>
      </w:divBdr>
    </w:div>
    <w:div w:id="735779293">
      <w:bodyDiv w:val="1"/>
      <w:marLeft w:val="0"/>
      <w:marRight w:val="0"/>
      <w:marTop w:val="0"/>
      <w:marBottom w:val="0"/>
      <w:divBdr>
        <w:top w:val="none" w:sz="0" w:space="0" w:color="auto"/>
        <w:left w:val="none" w:sz="0" w:space="0" w:color="auto"/>
        <w:bottom w:val="none" w:sz="0" w:space="0" w:color="auto"/>
        <w:right w:val="none" w:sz="0" w:space="0" w:color="auto"/>
      </w:divBdr>
    </w:div>
    <w:div w:id="843671314">
      <w:bodyDiv w:val="1"/>
      <w:marLeft w:val="0"/>
      <w:marRight w:val="0"/>
      <w:marTop w:val="0"/>
      <w:marBottom w:val="0"/>
      <w:divBdr>
        <w:top w:val="none" w:sz="0" w:space="0" w:color="auto"/>
        <w:left w:val="none" w:sz="0" w:space="0" w:color="auto"/>
        <w:bottom w:val="none" w:sz="0" w:space="0" w:color="auto"/>
        <w:right w:val="none" w:sz="0" w:space="0" w:color="auto"/>
      </w:divBdr>
    </w:div>
    <w:div w:id="1255279635">
      <w:bodyDiv w:val="1"/>
      <w:marLeft w:val="0"/>
      <w:marRight w:val="0"/>
      <w:marTop w:val="0"/>
      <w:marBottom w:val="0"/>
      <w:divBdr>
        <w:top w:val="none" w:sz="0" w:space="0" w:color="auto"/>
        <w:left w:val="none" w:sz="0" w:space="0" w:color="auto"/>
        <w:bottom w:val="none" w:sz="0" w:space="0" w:color="auto"/>
        <w:right w:val="none" w:sz="0" w:space="0" w:color="auto"/>
      </w:divBdr>
    </w:div>
    <w:div w:id="2102682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customXml" Target="../customXml/item2.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FC834846AB3F42B0AF96036B7FAEFEA7"/>
        <w:category>
          <w:name w:val="General"/>
          <w:gallery w:val="placeholder"/>
        </w:category>
        <w:types>
          <w:type w:val="bbPlcHdr"/>
        </w:types>
        <w:behaviors>
          <w:behavior w:val="content"/>
        </w:behaviors>
        <w:guid w:val="{6EC0584C-26F2-4868-9390-28BB2A1E5293}"/>
      </w:docPartPr>
      <w:docPartBody>
        <w:p w:rsidR="00B242B8" w:rsidRDefault="00B242B8" w:rsidP="00B242B8">
          <w:pPr>
            <w:pStyle w:val="FC834846AB3F42B0AF96036B7FAEFEA71"/>
          </w:pPr>
          <w:r w:rsidRPr="005D1694">
            <w:rPr>
              <w:rStyle w:val="PlaceholderText"/>
            </w:rPr>
            <w:t xml:space="preserve">[Publish </w:t>
          </w:r>
          <w:r>
            <w:rPr>
              <w:rStyle w:val="PlaceholderText"/>
            </w:rPr>
            <w:t>d</w:t>
          </w:r>
          <w:r w:rsidRPr="005D1694">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022028"/>
    <w:rsid w:val="00133215"/>
    <w:rsid w:val="00165087"/>
    <w:rsid w:val="001A31AD"/>
    <w:rsid w:val="00234F43"/>
    <w:rsid w:val="002607F4"/>
    <w:rsid w:val="00270D64"/>
    <w:rsid w:val="002B7642"/>
    <w:rsid w:val="002D0164"/>
    <w:rsid w:val="002D66A3"/>
    <w:rsid w:val="002E3FCC"/>
    <w:rsid w:val="00304686"/>
    <w:rsid w:val="00331EB0"/>
    <w:rsid w:val="003563AE"/>
    <w:rsid w:val="00386170"/>
    <w:rsid w:val="003909F1"/>
    <w:rsid w:val="003C3013"/>
    <w:rsid w:val="003C68DE"/>
    <w:rsid w:val="0041771A"/>
    <w:rsid w:val="00417C15"/>
    <w:rsid w:val="004610F1"/>
    <w:rsid w:val="00470DC3"/>
    <w:rsid w:val="00486005"/>
    <w:rsid w:val="004E58EB"/>
    <w:rsid w:val="00584E86"/>
    <w:rsid w:val="00604597"/>
    <w:rsid w:val="00615470"/>
    <w:rsid w:val="00625018"/>
    <w:rsid w:val="00640706"/>
    <w:rsid w:val="00661944"/>
    <w:rsid w:val="007042D1"/>
    <w:rsid w:val="007256F5"/>
    <w:rsid w:val="00756C23"/>
    <w:rsid w:val="00847CCA"/>
    <w:rsid w:val="00884801"/>
    <w:rsid w:val="00895FF2"/>
    <w:rsid w:val="008B1C15"/>
    <w:rsid w:val="008C671A"/>
    <w:rsid w:val="008E20F6"/>
    <w:rsid w:val="008F6FEC"/>
    <w:rsid w:val="00991B9B"/>
    <w:rsid w:val="00995806"/>
    <w:rsid w:val="00AA42F4"/>
    <w:rsid w:val="00AE6C99"/>
    <w:rsid w:val="00B01909"/>
    <w:rsid w:val="00B10FCE"/>
    <w:rsid w:val="00B242B8"/>
    <w:rsid w:val="00B36288"/>
    <w:rsid w:val="00B36800"/>
    <w:rsid w:val="00BC6C95"/>
    <w:rsid w:val="00BD2FCE"/>
    <w:rsid w:val="00BE4BB1"/>
    <w:rsid w:val="00C072E0"/>
    <w:rsid w:val="00C45B69"/>
    <w:rsid w:val="00C746D8"/>
    <w:rsid w:val="00C9084C"/>
    <w:rsid w:val="00CB7184"/>
    <w:rsid w:val="00CD45F1"/>
    <w:rsid w:val="00CF2C6B"/>
    <w:rsid w:val="00D41D13"/>
    <w:rsid w:val="00D625C9"/>
    <w:rsid w:val="00DB54C3"/>
    <w:rsid w:val="00DE1681"/>
    <w:rsid w:val="00E10546"/>
    <w:rsid w:val="00E37968"/>
    <w:rsid w:val="00E665F0"/>
    <w:rsid w:val="00E87275"/>
    <w:rsid w:val="00E9222C"/>
    <w:rsid w:val="00EC6F55"/>
    <w:rsid w:val="00F159D1"/>
    <w:rsid w:val="00F311FD"/>
    <w:rsid w:val="00FF6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2B8"/>
    <w:rPr>
      <w:color w:val="808080"/>
    </w:rPr>
  </w:style>
  <w:style w:type="paragraph" w:customStyle="1" w:styleId="FC834846AB3F42B0AF96036B7FAEFEA71">
    <w:name w:val="FC834846AB3F42B0AF96036B7FAEFEA71"/>
    <w:rsid w:val="00B242B8"/>
    <w:pPr>
      <w:tabs>
        <w:tab w:val="center" w:pos="4536"/>
        <w:tab w:val="right" w:pos="9072"/>
      </w:tabs>
      <w:spacing w:after="0" w:line="240" w:lineRule="auto"/>
    </w:pPr>
    <w:rPr>
      <w:rFonts w:ascii="Arial" w:eastAsiaTheme="minorHAnsi" w:hAnsi="Arial" w:cs="Arial"/>
      <w:color w:val="A7A7A7"/>
      <w:sz w:val="20"/>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2022-03-02T00:00:00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A50D32-7D9C-4B48-A3EC-86837891B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16</Pages>
  <Words>4204</Words>
  <Characters>21781</Characters>
  <Application>Microsoft Office Word</Application>
  <DocSecurity>0</DocSecurity>
  <Lines>907</Lines>
  <Paragraphs>633</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PRATER Cheryl</dc:creator>
  <cp:keywords/>
  <cp:lastModifiedBy>PRATER Cheryl [West Northam Primary School]</cp:lastModifiedBy>
  <cp:revision>20</cp:revision>
  <cp:lastPrinted>2022-02-22T06:32:00Z</cp:lastPrinted>
  <dcterms:created xsi:type="dcterms:W3CDTF">2026-03-23T00:42:00Z</dcterms:created>
  <dcterms:modified xsi:type="dcterms:W3CDTF">2026-04-01T00:14:00Z</dcterms:modified>
  <cp:contentStatus>D22/0152430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80c506f,15f402dd,3e79d894,692bfbc2,ef1a666</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2026-03-23T00:42:42Z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d0f58d8d-7a18-42b4-9695-5fe3a3c161f4</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